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F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highlight w:val="none"/>
          <w:lang w:val="en-US" w:eastAsia="zh-CN"/>
        </w:rPr>
        <w:t>《南阳市交通运输局公平竞争内部审查制度》解读</w:t>
      </w:r>
      <w:bookmarkEnd w:id="0"/>
    </w:p>
    <w:p w14:paraId="41E4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highlight w:val="none"/>
        </w:rPr>
      </w:pPr>
    </w:p>
    <w:p w14:paraId="71CC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highlight w:val="none"/>
          <w:lang w:val="en-US" w:eastAsia="zh-CN"/>
        </w:rPr>
        <w:t>为便于局机关各科室、局直属各单位准确理解和贯彻执行《南阳市交通运输局公平竞争内部审查制度》（以下简称《制度》），现就《制度》的出台背景、出台目的、制定依据及主要内容解读如下</w:t>
      </w:r>
      <w:r>
        <w:rPr>
          <w:rFonts w:hint="eastAsia"/>
          <w:color w:val="auto"/>
          <w:highlight w:val="none"/>
        </w:rPr>
        <w:t>：</w:t>
      </w:r>
    </w:p>
    <w:p w14:paraId="50B3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黑体" w:hAnsi="黑体" w:eastAsia="黑体" w:cs="黑体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highlight w:val="none"/>
          <w:lang w:val="en-US" w:eastAsia="zh-CN"/>
        </w:rPr>
        <w:t>一、出台背景</w:t>
      </w:r>
    </w:p>
    <w:p w14:paraId="74DB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随着国家政策和改革的不断深化，构建全国统一大市场、优化营商环境已成为推动经济高质量发展的关键举措。公平竞争是市场经济的核心。党中央、国务院高度重视公平竞争审查工作，先后出台相关政策文件，标志着公平竞争审查制度进入法治化、规范化的新阶段。为从源头规范行政行为，防止出台排除、限制竞争的政策措施，保障各类经营者平等参与市场竞争，我局亟需建立一套系统、规范、可操作的内部审查机制，确保各项政策措施符合公平竞争要求。</w:t>
      </w:r>
    </w:p>
    <w:p w14:paraId="4EEF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黑体" w:hAnsi="黑体" w:eastAsia="黑体" w:cs="黑体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highlight w:val="none"/>
          <w:lang w:val="en-US" w:eastAsia="zh-CN"/>
        </w:rPr>
        <w:t>二、出台目的</w:t>
      </w:r>
    </w:p>
    <w:p w14:paraId="7AA8C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通本《制度》的出台，旨在实现以下目标：</w:t>
      </w:r>
    </w:p>
    <w:p w14:paraId="6EB8B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（一）健全审查机制。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通过明确审查范围、标准、程序和责任主体，将公平竞争审查嵌入政策制定的必经环节，形成常态化、制度化的工作机制。</w:t>
      </w:r>
    </w:p>
    <w:p w14:paraId="42E8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（二）规范审查工作。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为局机关各科室、局直属各单位开展自我审查提供统一、清晰的操作指引，提升审查工作的规范性、科学性和有效性，避免审查流于形式。</w:t>
      </w:r>
    </w:p>
    <w:p w14:paraId="544D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（三）防范政策风险。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确保我局制定的政策措施，在市场准入、产业发展、招标投标、监管执法等领域，不设置不合理或歧视性的条件，不违法给予特定经营者优惠政策，防止出现排除、限制市场竞争的内容，降低政策的法律与合规风险。</w:t>
      </w:r>
    </w:p>
    <w:p w14:paraId="569E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（四）优化营商环境。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通过维护公平竞争的市场秩序，保障各类市场主体依法平等使用生产要素、公平参与市场竞争，激发市场活力，推动我局管辖领域内营商环境持续优化。</w:t>
      </w:r>
    </w:p>
    <w:p w14:paraId="15D2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黑体" w:hAnsi="黑体" w:eastAsia="黑体" w:cs="黑体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highlight w:val="none"/>
          <w:lang w:val="en-US" w:eastAsia="zh-CN"/>
        </w:rPr>
        <w:t>三、制定依据</w:t>
      </w:r>
    </w:p>
    <w:p w14:paraId="2122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本《制度》严格依据国家现行相关法律法规及政策文件制定，主要依据包括：</w:t>
      </w:r>
    </w:p>
    <w:p w14:paraId="0E71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《中华人民共和国反垄断法》（中华人民共和国主席令第六十八号，2022年6月24日修正）；</w:t>
      </w:r>
    </w:p>
    <w:p w14:paraId="304F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《公平竞争审查条例》（中华人民共和国国务院令第783号）；</w:t>
      </w:r>
    </w:p>
    <w:p w14:paraId="4887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《公平竞争审查条例实施办法》国家市场监督管理总局令（第99号）</w:t>
      </w:r>
    </w:p>
    <w:p w14:paraId="5A461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其他相关法律法规及上级部门关于公平竞争审查的工作要求。</w:t>
      </w:r>
    </w:p>
    <w:p w14:paraId="212CE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default" w:ascii="黑体" w:hAnsi="黑体" w:eastAsia="黑体" w:cs="黑体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highlight w:val="none"/>
          <w:lang w:val="en-US" w:eastAsia="zh-CN"/>
        </w:rPr>
        <w:t>四、主要内容</w:t>
      </w:r>
    </w:p>
    <w:p w14:paraId="5CA5D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（一）明确审查主体与责任。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确立了“谁起草、谁审查（清理）”的基本原则。政策措施的起草科室或单位是公平竞争审查的第一责任主体，负责在起草阶段进行自我审查。局办公室（法制科）作为归口管理部门，负责具体指导、协调及审查结论的存档备查工作。明确规定未经公平竞争审查的政策措施不得出台。</w:t>
      </w:r>
    </w:p>
    <w:p w14:paraId="7446C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（二）界定审查范围。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详细列举了应当纳入公平竞争审查的政策措施类型，包括负责起草的地方性法规、规章草案，市政府文件，以局名义印发的行政规范性文件，与经营者签订的合同、协议、合作备忘录，以及其他涉及经营者经济活动的规定和做法。重点覆盖市场准入和退出、产业发展、招商引资、政府采购、招标投标、资质标准、监管执法等可能影响公平竞争的关键领域。</w:t>
      </w:r>
    </w:p>
    <w:p w14:paraId="67E8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（三）规范审查程序。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强调审查应于政策措施起草阶段启动。明确了不同情形下的审查责任划分：一般文件由起草单位自审；联合起草的文件由牵头科室负责；需上会审议的涉及经营者经济活动的政策措施，必须将书面自审结果一并提交。审查过程及结果文件由办公室（法制科）统一归档管理，确保全过程留痕、可追溯。</w:t>
      </w:r>
    </w:p>
    <w:p w14:paraId="2BD7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（四）细化审查机制。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规定了审查的基本流程，包括识别审查对象、判断是否违反审查标准、分析是否适用例外规定等核心步骤，并要求形成明确的书面审查结论。强调了听取意见的重要性，要求依法听取利害关系人意见，必要时公开征求社会公众意见，并在审查结论中说明情况。同时，建立了咨询机制，允许在审查中咨询专家、法律顾问等意见，并可汇总问题向上级联席会议办公室寻求指导。还提出了政策措施出台后的定期评估要求，对妨碍公平竞争的政策及时清理或修正。</w:t>
      </w:r>
    </w:p>
    <w:p w14:paraId="642C5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5" w:firstLineChars="200"/>
        <w:textAlignment w:val="auto"/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highlight w:val="none"/>
          <w:lang w:val="en-US" w:eastAsia="zh-CN"/>
        </w:rPr>
        <w:t>（五）强化监督保障。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对未进行审查即出台政策措施的行为，要求及时补做审查；对已发现存在排除、限制竞争问题的政策措施，要求按程序停止执行或调整，并按政府信息公开要求向社会公开处理情况，体现了制度的刚性和纠错能力。</w:t>
      </w:r>
    </w:p>
    <w:p w14:paraId="1878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《南阳市交通运输局公平竞争内部审查制度》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是我局落实国家公平竞争政策、规范自身行为的重要内部规范。</w:t>
      </w:r>
      <w:r>
        <w:rPr>
          <w:rFonts w:hint="eastAsia"/>
          <w:highlight w:val="none"/>
          <w:lang w:val="en-US" w:eastAsia="zh-CN"/>
        </w:rPr>
        <w:t>局机关各科室、局直属各单位</w:t>
      </w:r>
      <w:r>
        <w:rPr>
          <w:rFonts w:hint="eastAsia" w:ascii="Times New Roman" w:hAnsi="Times New Roman" w:cs="Times New Roman"/>
          <w:spacing w:val="3"/>
          <w:sz w:val="32"/>
          <w:szCs w:val="32"/>
          <w:highlight w:val="none"/>
          <w:lang w:val="en-US" w:eastAsia="zh-CN"/>
        </w:rPr>
        <w:t>应认真学习领会，严格按照《制度》要求，履行审查职责，共同营造公平、透明、可预期的市场环境。</w:t>
      </w:r>
    </w:p>
    <w:sectPr>
      <w:footerReference r:id="rId3" w:type="default"/>
      <w:pgSz w:w="11906" w:h="16838"/>
      <w:pgMar w:top="192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CFD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6AE5F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6AE5F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YzQ2ZTcwZGVjYTZlZGNjNTlhZjk1NjI3MTdkYzIifQ=="/>
  </w:docVars>
  <w:rsids>
    <w:rsidRoot w:val="55797CF4"/>
    <w:rsid w:val="00041FCF"/>
    <w:rsid w:val="00137633"/>
    <w:rsid w:val="002D7534"/>
    <w:rsid w:val="002E1D08"/>
    <w:rsid w:val="003018CB"/>
    <w:rsid w:val="00373CD2"/>
    <w:rsid w:val="00451CD5"/>
    <w:rsid w:val="00494745"/>
    <w:rsid w:val="00506492"/>
    <w:rsid w:val="00576F89"/>
    <w:rsid w:val="005D789A"/>
    <w:rsid w:val="006F5F3D"/>
    <w:rsid w:val="00701861"/>
    <w:rsid w:val="007657C1"/>
    <w:rsid w:val="007771BC"/>
    <w:rsid w:val="0079356D"/>
    <w:rsid w:val="00A56E5D"/>
    <w:rsid w:val="00A60CE2"/>
    <w:rsid w:val="00B1597A"/>
    <w:rsid w:val="00B20405"/>
    <w:rsid w:val="00B61BA0"/>
    <w:rsid w:val="00B8222E"/>
    <w:rsid w:val="00C436CC"/>
    <w:rsid w:val="00CA1EAB"/>
    <w:rsid w:val="00CD618C"/>
    <w:rsid w:val="00CF7402"/>
    <w:rsid w:val="00F572E1"/>
    <w:rsid w:val="00F761EF"/>
    <w:rsid w:val="01DC6BF5"/>
    <w:rsid w:val="034D4E02"/>
    <w:rsid w:val="03722553"/>
    <w:rsid w:val="04BB7AC6"/>
    <w:rsid w:val="04D87DC9"/>
    <w:rsid w:val="04F029C9"/>
    <w:rsid w:val="050E236F"/>
    <w:rsid w:val="06154640"/>
    <w:rsid w:val="06622973"/>
    <w:rsid w:val="06F94BC4"/>
    <w:rsid w:val="07D224E1"/>
    <w:rsid w:val="07F41CF0"/>
    <w:rsid w:val="089D7C92"/>
    <w:rsid w:val="09C35C7A"/>
    <w:rsid w:val="0A2F5262"/>
    <w:rsid w:val="0A5C6857"/>
    <w:rsid w:val="0A72013F"/>
    <w:rsid w:val="0AA32776"/>
    <w:rsid w:val="0AF344E1"/>
    <w:rsid w:val="0B0A397A"/>
    <w:rsid w:val="0B1004E2"/>
    <w:rsid w:val="0BC3681D"/>
    <w:rsid w:val="0C781676"/>
    <w:rsid w:val="0CEB5E4E"/>
    <w:rsid w:val="0D123093"/>
    <w:rsid w:val="0D662D48"/>
    <w:rsid w:val="0D6671EC"/>
    <w:rsid w:val="0EF80789"/>
    <w:rsid w:val="0F0E15A7"/>
    <w:rsid w:val="0F5B2655"/>
    <w:rsid w:val="1033328C"/>
    <w:rsid w:val="108A25D4"/>
    <w:rsid w:val="10F9365E"/>
    <w:rsid w:val="111F1C5C"/>
    <w:rsid w:val="115B2DE0"/>
    <w:rsid w:val="1237572B"/>
    <w:rsid w:val="12E54AA5"/>
    <w:rsid w:val="13392CAD"/>
    <w:rsid w:val="136C3083"/>
    <w:rsid w:val="13C0455F"/>
    <w:rsid w:val="13F00F08"/>
    <w:rsid w:val="145C6C53"/>
    <w:rsid w:val="14AD74AF"/>
    <w:rsid w:val="14B94BCE"/>
    <w:rsid w:val="15267261"/>
    <w:rsid w:val="1546345F"/>
    <w:rsid w:val="15A07153"/>
    <w:rsid w:val="16007AB2"/>
    <w:rsid w:val="16171F7F"/>
    <w:rsid w:val="165226B5"/>
    <w:rsid w:val="16D539F7"/>
    <w:rsid w:val="16E96798"/>
    <w:rsid w:val="1709284B"/>
    <w:rsid w:val="178D5376"/>
    <w:rsid w:val="1B033A35"/>
    <w:rsid w:val="1B05466C"/>
    <w:rsid w:val="1B4E4F3C"/>
    <w:rsid w:val="1B944F25"/>
    <w:rsid w:val="1B9D4DB7"/>
    <w:rsid w:val="1BE0460E"/>
    <w:rsid w:val="1C055E22"/>
    <w:rsid w:val="1C12741C"/>
    <w:rsid w:val="1C906650"/>
    <w:rsid w:val="1CA92C52"/>
    <w:rsid w:val="1E57048B"/>
    <w:rsid w:val="1EAA2CB1"/>
    <w:rsid w:val="1EAB63B3"/>
    <w:rsid w:val="1EB11053"/>
    <w:rsid w:val="1EEE7042"/>
    <w:rsid w:val="1F3535E1"/>
    <w:rsid w:val="215C502F"/>
    <w:rsid w:val="21A8172A"/>
    <w:rsid w:val="221D6484"/>
    <w:rsid w:val="22E54EF0"/>
    <w:rsid w:val="23672B48"/>
    <w:rsid w:val="238A5597"/>
    <w:rsid w:val="2392443F"/>
    <w:rsid w:val="25950217"/>
    <w:rsid w:val="25F211C5"/>
    <w:rsid w:val="27BF3329"/>
    <w:rsid w:val="28037FA1"/>
    <w:rsid w:val="28AD3ACA"/>
    <w:rsid w:val="29051210"/>
    <w:rsid w:val="29A7676B"/>
    <w:rsid w:val="2AB177B5"/>
    <w:rsid w:val="2AD46E63"/>
    <w:rsid w:val="2B487ADA"/>
    <w:rsid w:val="2B4A1AA4"/>
    <w:rsid w:val="2B980A61"/>
    <w:rsid w:val="2CEC0795"/>
    <w:rsid w:val="2D4D260B"/>
    <w:rsid w:val="2DFF5BBC"/>
    <w:rsid w:val="2F0C6FE7"/>
    <w:rsid w:val="2F5729E1"/>
    <w:rsid w:val="305B3E0B"/>
    <w:rsid w:val="31540F86"/>
    <w:rsid w:val="3255145A"/>
    <w:rsid w:val="329F548F"/>
    <w:rsid w:val="33893A33"/>
    <w:rsid w:val="33A912E3"/>
    <w:rsid w:val="34DD74E5"/>
    <w:rsid w:val="35711854"/>
    <w:rsid w:val="36566CCA"/>
    <w:rsid w:val="37B948D4"/>
    <w:rsid w:val="37E33064"/>
    <w:rsid w:val="38427E28"/>
    <w:rsid w:val="386B43A3"/>
    <w:rsid w:val="3A025137"/>
    <w:rsid w:val="3A0B0650"/>
    <w:rsid w:val="3A7C1110"/>
    <w:rsid w:val="3B2A5582"/>
    <w:rsid w:val="3D6F7148"/>
    <w:rsid w:val="3D8A5D00"/>
    <w:rsid w:val="3DF616C9"/>
    <w:rsid w:val="3E4B5E50"/>
    <w:rsid w:val="3F4011C9"/>
    <w:rsid w:val="3F43263A"/>
    <w:rsid w:val="3F577E93"/>
    <w:rsid w:val="3F6F1927"/>
    <w:rsid w:val="3F942E96"/>
    <w:rsid w:val="400E0E9A"/>
    <w:rsid w:val="40AF442B"/>
    <w:rsid w:val="41CF1729"/>
    <w:rsid w:val="41E2438C"/>
    <w:rsid w:val="42F216D2"/>
    <w:rsid w:val="44C4417B"/>
    <w:rsid w:val="44CD5520"/>
    <w:rsid w:val="45074D19"/>
    <w:rsid w:val="453B44DF"/>
    <w:rsid w:val="4621522A"/>
    <w:rsid w:val="47727F60"/>
    <w:rsid w:val="4887363D"/>
    <w:rsid w:val="49AD477C"/>
    <w:rsid w:val="49F9428B"/>
    <w:rsid w:val="4AD64552"/>
    <w:rsid w:val="4AF43C9C"/>
    <w:rsid w:val="4AF97690"/>
    <w:rsid w:val="4BBE2DDD"/>
    <w:rsid w:val="4D77682D"/>
    <w:rsid w:val="4E1C712B"/>
    <w:rsid w:val="4E3D18EA"/>
    <w:rsid w:val="4E783CA3"/>
    <w:rsid w:val="4EA74993"/>
    <w:rsid w:val="4F88057C"/>
    <w:rsid w:val="4FD57A4E"/>
    <w:rsid w:val="5052092F"/>
    <w:rsid w:val="519F1952"/>
    <w:rsid w:val="51B36E64"/>
    <w:rsid w:val="51E87B40"/>
    <w:rsid w:val="522906AB"/>
    <w:rsid w:val="52533D80"/>
    <w:rsid w:val="52722F3B"/>
    <w:rsid w:val="53605111"/>
    <w:rsid w:val="53A21F87"/>
    <w:rsid w:val="53E27730"/>
    <w:rsid w:val="54B24092"/>
    <w:rsid w:val="54B716A8"/>
    <w:rsid w:val="553214A0"/>
    <w:rsid w:val="55797CF4"/>
    <w:rsid w:val="55B30521"/>
    <w:rsid w:val="55C53951"/>
    <w:rsid w:val="55CF6434"/>
    <w:rsid w:val="55F66200"/>
    <w:rsid w:val="56224489"/>
    <w:rsid w:val="562863FA"/>
    <w:rsid w:val="567C50E0"/>
    <w:rsid w:val="56990BE8"/>
    <w:rsid w:val="56A34831"/>
    <w:rsid w:val="56AB6FEB"/>
    <w:rsid w:val="56FB585D"/>
    <w:rsid w:val="572F4B93"/>
    <w:rsid w:val="58117322"/>
    <w:rsid w:val="587B479B"/>
    <w:rsid w:val="5918319E"/>
    <w:rsid w:val="59E7154E"/>
    <w:rsid w:val="5B13515F"/>
    <w:rsid w:val="5C0A47B4"/>
    <w:rsid w:val="5C5D2B35"/>
    <w:rsid w:val="5CA46B34"/>
    <w:rsid w:val="5D913F07"/>
    <w:rsid w:val="5DC170F4"/>
    <w:rsid w:val="5E021BE6"/>
    <w:rsid w:val="5E4F5C57"/>
    <w:rsid w:val="5ED339D8"/>
    <w:rsid w:val="5F235BCF"/>
    <w:rsid w:val="5F8F74AA"/>
    <w:rsid w:val="5FFF1E2B"/>
    <w:rsid w:val="60255718"/>
    <w:rsid w:val="60A10DED"/>
    <w:rsid w:val="61E810F3"/>
    <w:rsid w:val="62E502F0"/>
    <w:rsid w:val="63B83DE4"/>
    <w:rsid w:val="63D94879"/>
    <w:rsid w:val="63F66DC6"/>
    <w:rsid w:val="64134B85"/>
    <w:rsid w:val="647C5B23"/>
    <w:rsid w:val="652A1A23"/>
    <w:rsid w:val="656330BE"/>
    <w:rsid w:val="65C521BF"/>
    <w:rsid w:val="668871BF"/>
    <w:rsid w:val="66AA2E1B"/>
    <w:rsid w:val="6776387D"/>
    <w:rsid w:val="677D7AE8"/>
    <w:rsid w:val="679D483D"/>
    <w:rsid w:val="680C19C3"/>
    <w:rsid w:val="6817628E"/>
    <w:rsid w:val="686A0AB4"/>
    <w:rsid w:val="68790CF7"/>
    <w:rsid w:val="6A561E9C"/>
    <w:rsid w:val="6A58493C"/>
    <w:rsid w:val="6B912F6A"/>
    <w:rsid w:val="6BD506E2"/>
    <w:rsid w:val="6C0C791A"/>
    <w:rsid w:val="6D3671B7"/>
    <w:rsid w:val="6D3978A6"/>
    <w:rsid w:val="6DB831EF"/>
    <w:rsid w:val="6E1D2124"/>
    <w:rsid w:val="6E5419B5"/>
    <w:rsid w:val="6F1B45C2"/>
    <w:rsid w:val="6F53299C"/>
    <w:rsid w:val="70580DD0"/>
    <w:rsid w:val="705962FC"/>
    <w:rsid w:val="7187319A"/>
    <w:rsid w:val="71CE128C"/>
    <w:rsid w:val="72471781"/>
    <w:rsid w:val="727A7B45"/>
    <w:rsid w:val="729F7399"/>
    <w:rsid w:val="733F2468"/>
    <w:rsid w:val="738B621F"/>
    <w:rsid w:val="73A02021"/>
    <w:rsid w:val="749B0247"/>
    <w:rsid w:val="74E62CD4"/>
    <w:rsid w:val="750E27C7"/>
    <w:rsid w:val="75703C85"/>
    <w:rsid w:val="75EB5A98"/>
    <w:rsid w:val="77D01838"/>
    <w:rsid w:val="780638BB"/>
    <w:rsid w:val="793D367B"/>
    <w:rsid w:val="79426EE3"/>
    <w:rsid w:val="799F298D"/>
    <w:rsid w:val="79B71E97"/>
    <w:rsid w:val="7A6E3878"/>
    <w:rsid w:val="7A7B0A05"/>
    <w:rsid w:val="7B325C01"/>
    <w:rsid w:val="7B3D4612"/>
    <w:rsid w:val="7B41739F"/>
    <w:rsid w:val="7C1903CF"/>
    <w:rsid w:val="7D0C429E"/>
    <w:rsid w:val="7E130E4E"/>
    <w:rsid w:val="7E1F5A45"/>
    <w:rsid w:val="7E4759DD"/>
    <w:rsid w:val="7E5B0C09"/>
    <w:rsid w:val="7EA01A8C"/>
    <w:rsid w:val="7F68425D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qFormat/>
    <w:uiPriority w:val="0"/>
    <w:rPr>
      <w:rFonts w:ascii="Calibri" w:hAnsi="Calibri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1700</Words>
  <Characters>1707</Characters>
  <Lines>5</Lines>
  <Paragraphs>1</Paragraphs>
  <TotalTime>1</TotalTime>
  <ScaleCrop>false</ScaleCrop>
  <LinksUpToDate>false</LinksUpToDate>
  <CharactersWithSpaces>1707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2024-04-07T11:52:00Z</dcterms:created>
  <dc:creator>vicki</dc:creator>
  <cp:lastModifiedBy>微信用户</cp:lastModifiedBy>
  <cp:lastPrinted>2025-07-28T09:24:00Z</cp:lastPrinted>
  <dcterms:modified xsi:type="dcterms:W3CDTF">2025-11-04T07:19:15Z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8DDBE6888AC84B1DB338F978F1BCCC8D_13</vt:lpwstr>
  </property>
  <property fmtid="{D5CDD505-2E9C-101B-9397-08002B2CF9AE}" pid="4" name="KSOTemplateDocerSaveRecord">
    <vt:lpwstr>eyJoZGlkIjoiY2EwOGUxNDhlODcyOTAxMTQyNWYzYjQ2YTExYTVmMWMiLCJ1c2VySWQiOiIzMTY3Mzg1NTAifQ==</vt:lpwstr>
  </property>
</Properties>
</file>