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W w:w="0" w:type="auto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32"/>
        <w:gridCol w:w="6730"/>
        <w:gridCol w:w="1478"/>
        <w:gridCol w:w="305"/>
      </w:tblGrid>
      <w:tr w14:paraId="1055CE3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76" w:hRule="exact"/>
          <w:jc w:val="center"/>
        </w:trPr>
        <w:tc>
          <w:tcPr>
            <w:tcW w:w="7062" w:type="dxa"/>
            <w:gridSpan w:val="2"/>
            <w:noWrap w:val="0"/>
            <w:vAlign w:val="top"/>
          </w:tcPr>
          <w:p w14:paraId="369388B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rPr>
                <w:rStyle w:val="23"/>
                <w:rFonts w:hint="eastAsia" w:ascii="Times New Roman" w:hAnsi="Times New Roman" w:eastAsia="宋体"/>
                <w:color w:val="000000"/>
                <w:sz w:val="32"/>
                <w:szCs w:val="32"/>
                <w:lang w:eastAsia="zh-CN"/>
              </w:rPr>
            </w:pPr>
          </w:p>
        </w:tc>
        <w:tc>
          <w:tcPr>
            <w:tcW w:w="1783" w:type="dxa"/>
            <w:gridSpan w:val="2"/>
            <w:noWrap w:val="0"/>
            <w:vAlign w:val="top"/>
          </w:tcPr>
          <w:p w14:paraId="4321836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240" w:lineRule="auto"/>
              <w:jc w:val="right"/>
              <w:rPr>
                <w:rStyle w:val="23"/>
                <w:rFonts w:ascii="Times New Roman" w:hAnsi="Times New Roman"/>
                <w:color w:val="000000"/>
              </w:rPr>
            </w:pPr>
          </w:p>
        </w:tc>
      </w:tr>
      <w:tr w14:paraId="742CB46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80" w:hRule="atLeast"/>
          <w:jc w:val="center"/>
        </w:trPr>
        <w:tc>
          <w:tcPr>
            <w:tcW w:w="8845" w:type="dxa"/>
            <w:gridSpan w:val="4"/>
            <w:noWrap w:val="0"/>
            <w:vAlign w:val="top"/>
          </w:tcPr>
          <w:p w14:paraId="29ABEBF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textAlignment w:val="bottom"/>
              <w:rPr>
                <w:rFonts w:ascii="Times New Roman" w:hAnsi="Times New Roman"/>
                <w:color w:val="000000"/>
              </w:rPr>
            </w:pPr>
          </w:p>
          <w:p w14:paraId="246B69B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textAlignment w:val="bottom"/>
              <w:rPr>
                <w:rFonts w:ascii="Times New Roman" w:hAnsi="Times New Roman"/>
                <w:color w:val="000000"/>
              </w:rPr>
            </w:pPr>
          </w:p>
          <w:p w14:paraId="6CF2CE4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textAlignment w:val="bottom"/>
              <w:rPr>
                <w:rFonts w:ascii="Times New Roman" w:hAnsi="Times New Roman"/>
                <w:color w:val="000000"/>
              </w:rPr>
            </w:pPr>
          </w:p>
          <w:p w14:paraId="000C7F6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textAlignment w:val="bottom"/>
              <w:rPr>
                <w:rFonts w:ascii="Times New Roman" w:hAnsi="Times New Roman"/>
                <w:color w:val="000000"/>
              </w:rPr>
            </w:pPr>
          </w:p>
        </w:tc>
      </w:tr>
      <w:tr w14:paraId="105A0D0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979" w:hRule="atLeast"/>
          <w:jc w:val="center"/>
        </w:trPr>
        <w:tc>
          <w:tcPr>
            <w:tcW w:w="8845" w:type="dxa"/>
            <w:gridSpan w:val="4"/>
            <w:tcBorders>
              <w:bottom w:val="nil"/>
            </w:tcBorders>
            <w:noWrap w:val="0"/>
            <w:vAlign w:val="top"/>
          </w:tcPr>
          <w:p w14:paraId="1D91629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before="240" w:beforeLines="0" w:line="318" w:lineRule="atLeast"/>
              <w:jc w:val="center"/>
              <w:textAlignment w:val="bottom"/>
              <w:rPr>
                <w:rFonts w:hint="eastAsia" w:ascii="Times New Roman" w:hAnsi="Times New Roman" w:eastAsia="华文中宋"/>
                <w:color w:val="FF0000"/>
                <w:w w:val="65"/>
                <w:sz w:val="72"/>
                <w:lang w:eastAsia="zh-CN"/>
              </w:rPr>
            </w:pPr>
          </w:p>
        </w:tc>
      </w:tr>
      <w:tr w14:paraId="10F6434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97" w:hRule="exact"/>
          <w:jc w:val="center"/>
        </w:trPr>
        <w:tc>
          <w:tcPr>
            <w:tcW w:w="332" w:type="dxa"/>
            <w:tcBorders>
              <w:top w:val="nil"/>
              <w:left w:val="nil"/>
              <w:bottom w:val="single" w:color="FFFFFF" w:sz="4" w:space="0"/>
              <w:right w:val="nil"/>
            </w:tcBorders>
            <w:noWrap w:val="0"/>
            <w:vAlign w:val="center"/>
          </w:tcPr>
          <w:p w14:paraId="7E36D41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before="120" w:beforeLines="0"/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208" w:type="dxa"/>
            <w:gridSpan w:val="2"/>
            <w:tcBorders>
              <w:top w:val="nil"/>
              <w:left w:val="nil"/>
              <w:bottom w:val="single" w:color="FFFFFF" w:sz="4" w:space="0"/>
              <w:right w:val="nil"/>
            </w:tcBorders>
            <w:noWrap w:val="0"/>
            <w:vAlign w:val="center"/>
          </w:tcPr>
          <w:p w14:paraId="1B54751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80" w:beforeLines="0" w:line="3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Cs w:val="32"/>
              </w:rPr>
              <w:t>宛交</w:t>
            </w:r>
            <w:r>
              <w:rPr>
                <w:rFonts w:hint="eastAsia" w:ascii="Times New Roman" w:hAnsi="Times New Roman"/>
                <w:color w:val="000000"/>
                <w:szCs w:val="32"/>
                <w:lang w:eastAsia="zh-CN"/>
              </w:rPr>
              <w:t>字</w:t>
            </w:r>
            <w:r>
              <w:rPr>
                <w:rFonts w:ascii="Times New Roman" w:hAnsi="Times New Roman"/>
                <w:color w:val="000000"/>
                <w:szCs w:val="32"/>
              </w:rPr>
              <w:t>〔20</w:t>
            </w:r>
            <w:r>
              <w:rPr>
                <w:rFonts w:hint="eastAsia" w:ascii="Times New Roman" w:hAnsi="Times New Roman"/>
                <w:color w:val="000000"/>
                <w:szCs w:val="32"/>
                <w:lang w:val="en-US" w:eastAsia="zh-CN"/>
              </w:rPr>
              <w:t>25</w:t>
            </w:r>
            <w:r>
              <w:rPr>
                <w:rFonts w:ascii="Times New Roman" w:hAnsi="Times New Roman"/>
                <w:color w:val="000000"/>
                <w:szCs w:val="32"/>
              </w:rPr>
              <w:t>〕</w:t>
            </w:r>
            <w:r>
              <w:rPr>
                <w:rFonts w:hint="eastAsia" w:ascii="Times New Roman" w:hAnsi="Times New Roman"/>
                <w:color w:val="000000"/>
                <w:szCs w:val="32"/>
                <w:lang w:val="en-US" w:eastAsia="zh-CN"/>
              </w:rPr>
              <w:t>10</w:t>
            </w:r>
            <w:r>
              <w:rPr>
                <w:rFonts w:hint="eastAsia" w:ascii="Times New Roman" w:hAnsi="Times New Roman"/>
                <w:color w:val="000000"/>
                <w:szCs w:val="32"/>
              </w:rPr>
              <w:t>号</w:t>
            </w:r>
            <w:r>
              <w:rPr>
                <w:rFonts w:hint="eastAsia" w:ascii="Times New Roman" w:hAnsi="Times New Roman"/>
                <w:color w:val="000000"/>
                <w:szCs w:val="32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Times New Roman" w:hAnsi="Times New Roman"/>
                <w:szCs w:val="32"/>
                <w:lang w:eastAsia="zh-CN"/>
              </w:rPr>
              <w:t>签发人</w:t>
            </w:r>
            <w:r>
              <w:rPr>
                <w:rFonts w:hint="eastAsia" w:ascii="Times New Roman" w:hAnsi="Times New Roman" w:eastAsia="楷体_GB2312" w:cs="楷体_GB2312"/>
                <w:szCs w:val="32"/>
                <w:lang w:eastAsia="zh-CN"/>
              </w:rPr>
              <w:t>：张栓誉</w:t>
            </w:r>
          </w:p>
        </w:tc>
        <w:tc>
          <w:tcPr>
            <w:tcW w:w="305" w:type="dxa"/>
            <w:tcBorders>
              <w:top w:val="nil"/>
              <w:left w:val="nil"/>
              <w:bottom w:val="single" w:color="FFFFFF" w:sz="4" w:space="0"/>
              <w:right w:val="nil"/>
            </w:tcBorders>
            <w:noWrap w:val="0"/>
            <w:vAlign w:val="center"/>
          </w:tcPr>
          <w:p w14:paraId="09D9437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before="120" w:beforeLines="0" w:line="318" w:lineRule="atLeast"/>
              <w:ind w:firstLine="1418"/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</w:p>
        </w:tc>
      </w:tr>
      <w:tr w14:paraId="4A0AB2D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6" w:hRule="atLeast"/>
          <w:jc w:val="center"/>
        </w:trPr>
        <w:tc>
          <w:tcPr>
            <w:tcW w:w="8845" w:type="dxa"/>
            <w:gridSpan w:val="4"/>
            <w:tcBorders>
              <w:top w:val="single" w:color="FFFFFF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0C12FF0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93" w:afterLines="30" w:line="500" w:lineRule="exact"/>
              <w:ind w:left="0" w:leftChars="0" w:right="0" w:rightChars="0" w:firstLine="390" w:firstLineChars="122"/>
              <w:jc w:val="left"/>
              <w:textAlignment w:val="auto"/>
              <w:outlineLvl w:val="9"/>
              <w:rPr>
                <w:rFonts w:hint="default" w:ascii="Times New Roman" w:hAnsi="Times New Roman" w:eastAsia="华文中宋"/>
                <w:color w:val="000000"/>
                <w:lang w:val="en-US"/>
              </w:rPr>
            </w:pPr>
            <w:r>
              <w:rPr>
                <w:rFonts w:hint="eastAsia" w:ascii="Times New Roman" w:hAnsi="Times New Roman"/>
                <w:szCs w:val="32"/>
                <w:lang w:val="en-US" w:eastAsia="zh-CN"/>
              </w:rPr>
              <w:t xml:space="preserve">                                                                         </w:t>
            </w:r>
            <w:r>
              <w:rPr>
                <w:rFonts w:hint="eastAsia" w:ascii="Times New Roman" w:hAnsi="Times New Roman"/>
                <w:szCs w:val="32"/>
                <w:lang w:eastAsia="zh-CN"/>
              </w:rPr>
              <w:t>办理结果：</w:t>
            </w:r>
            <w:r>
              <w:rPr>
                <w:rFonts w:hint="eastAsia" w:ascii="Times New Roman" w:hAnsi="Times New Roman"/>
                <w:szCs w:val="32"/>
                <w:lang w:val="en-US" w:eastAsia="zh-CN"/>
              </w:rPr>
              <w:t>B</w:t>
            </w:r>
          </w:p>
        </w:tc>
      </w:tr>
    </w:tbl>
    <w:p w14:paraId="318977D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</w:rPr>
      </w:pPr>
    </w:p>
    <w:p w14:paraId="1115A40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eastAsia="方正小标宋_GBK" w:cs="方正小标宋_GBK"/>
          <w:sz w:val="44"/>
          <w:szCs w:val="44"/>
          <w:lang w:val="en-US" w:eastAsia="zh-CN"/>
        </w:rPr>
      </w:pPr>
    </w:p>
    <w:p w14:paraId="6C174DF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t>南阳市交通运输局</w:t>
      </w:r>
    </w:p>
    <w:p w14:paraId="5AB02DA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对市政协七届三次会议第73677号提案的答复</w:t>
      </w:r>
    </w:p>
    <w:p w14:paraId="577EC8F0">
      <w:pPr>
        <w:pStyle w:val="4"/>
        <w:rPr>
          <w:rFonts w:hint="default" w:ascii="Times New Roman" w:hAnsi="Times New Roman"/>
          <w:lang w:val="en-US" w:eastAsia="zh-CN"/>
        </w:rPr>
      </w:pPr>
    </w:p>
    <w:p w14:paraId="10BAA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spacing w:val="0"/>
          <w:sz w:val="32"/>
          <w:szCs w:val="32"/>
        </w:rPr>
      </w:pPr>
      <w:r>
        <w:rPr>
          <w:rFonts w:hint="eastAsia" w:cs="仿宋_GB2312"/>
          <w:i w:val="0"/>
          <w:iCs w:val="0"/>
          <w:caps w:val="0"/>
          <w:spacing w:val="0"/>
          <w:sz w:val="32"/>
          <w:szCs w:val="32"/>
          <w:lang w:val="en-US" w:eastAsia="zh-CN"/>
        </w:rPr>
        <w:t>尊敬的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i w:val="0"/>
          <w:iCs w:val="0"/>
          <w:caps w:val="0"/>
          <w:spacing w:val="0"/>
          <w:sz w:val="32"/>
          <w:szCs w:val="32"/>
          <w:lang w:eastAsia="zh-CN"/>
        </w:rPr>
        <w:t>龚世学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spacing w:val="0"/>
          <w:sz w:val="32"/>
          <w:szCs w:val="32"/>
        </w:rPr>
        <w:t>委员：​</w:t>
      </w:r>
    </w:p>
    <w:p w14:paraId="565127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spacing w:val="0"/>
          <w:sz w:val="32"/>
          <w:szCs w:val="32"/>
        </w:rPr>
        <w:t>您提出的《关于加快推进南阳轻轨建设的提案》，精准把握了南阳建设省域副中心城市的交通需求，其中“成立党政一把手负责的领导专班”“十年内完成5条核心路段建设”等建议，充分体现了对城市长远发展的深刻关切。但结合当前我市财政紧张的现状、轻轨运营成本压力及城市发展实际，经多部门联合论证，现答复如下：</w:t>
      </w:r>
    </w:p>
    <w:p w14:paraId="1EE905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spacing w:val="0"/>
          <w:sz w:val="32"/>
          <w:szCs w:val="32"/>
        </w:rPr>
      </w:pPr>
      <w:r>
        <w:rPr>
          <w:rFonts w:hint="eastAsia" w:ascii="Times New Roman" w:hAnsi="Times New Roman" w:eastAsia="黑体" w:cs="黑体"/>
          <w:i w:val="0"/>
          <w:iCs w:val="0"/>
          <w:caps w:val="0"/>
          <w:spacing w:val="0"/>
          <w:sz w:val="32"/>
          <w:szCs w:val="32"/>
        </w:rPr>
        <w:t>一、轻轨建设面临的制约因素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spacing w:val="0"/>
          <w:sz w:val="32"/>
          <w:szCs w:val="32"/>
        </w:rPr>
        <w:t>​</w:t>
      </w:r>
    </w:p>
    <w:p w14:paraId="5F315F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3" w:firstLineChars="200"/>
        <w:textAlignment w:val="auto"/>
        <w:rPr>
          <w:rFonts w:hint="eastAsia" w:ascii="Times New Roman" w:hAnsi="Times New Roman" w:eastAsia="楷体_GB2312" w:cs="楷体_GB2312"/>
          <w:b/>
          <w:bCs/>
          <w:i w:val="0"/>
          <w:iCs w:val="0"/>
          <w:caps w:val="0"/>
          <w:spacing w:val="0"/>
          <w:sz w:val="32"/>
          <w:szCs w:val="32"/>
        </w:rPr>
      </w:pPr>
      <w:r>
        <w:rPr>
          <w:rFonts w:hint="eastAsia" w:ascii="Times New Roman" w:hAnsi="Times New Roman" w:eastAsia="楷体_GB2312" w:cs="楷体_GB2312"/>
          <w:b/>
          <w:bCs/>
          <w:i w:val="0"/>
          <w:iCs w:val="0"/>
          <w:caps w:val="0"/>
          <w:spacing w:val="0"/>
          <w:sz w:val="32"/>
          <w:szCs w:val="32"/>
        </w:rPr>
        <w:t>（一）运营成本高企，长期财政负担难以承受​</w:t>
      </w:r>
    </w:p>
    <w:p w14:paraId="6AA796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spacing w:val="0"/>
          <w:sz w:val="32"/>
          <w:szCs w:val="32"/>
        </w:rPr>
        <w:t>经委托国内权威轨道交通咨询机构测算，参考同级别城市（如洛阳、襄阳）轻轨运营数据，我市单条轻轨线路（按30公里、15座车站标准）年均运营成本约2.9-3.3亿元，主要成本构成及压力如下：​</w:t>
      </w:r>
    </w:p>
    <w:p w14:paraId="3D5C20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spacing w:val="0"/>
          <w:sz w:val="32"/>
          <w:szCs w:val="32"/>
        </w:rPr>
        <w:t>刚性成本占比超75%，压缩空间有限：人工成本（含司机、站务、维修人员）年均1.3-1.5亿元（占比45%）；牵引供电、通风空调等能耗成本年均0.6-0.7亿元（占比21%）；轨道、信号系统等维修养护成本年均0.5-0.6亿元（占比18%）。三项刚性成本合计占比超75%，且受人力成本上涨、设备老化等因素影响，未来5年运营成本预计年均增长8%-10%。​</w:t>
      </w:r>
    </w:p>
    <w:p w14:paraId="0CA0B3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spacing w:val="0"/>
          <w:sz w:val="32"/>
          <w:szCs w:val="32"/>
        </w:rPr>
        <w:t>票务收入覆盖能力弱，财政补贴缺口巨大：按我市当前城区人口规模（约160万人）、公共交通出行率（28%）测算，单条线路日均客流量预计仅5-6万人次</w:t>
      </w:r>
      <w:r>
        <w:rPr>
          <w:rFonts w:hint="eastAsia" w:ascii="Times New Roman" w:hAnsi="Times New Roman" w:cs="仿宋_GB2312"/>
          <w:i w:val="0"/>
          <w:iCs w:val="0"/>
          <w:caps w:val="0"/>
          <w:spacing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spacing w:val="0"/>
          <w:sz w:val="32"/>
          <w:szCs w:val="32"/>
        </w:rPr>
        <w:t>按2元/人次票价计算，年均票务收入约3650-4380万元，仅能覆盖12%-15%的运营成本，剩余85%-88%需由财政补贴。若按提案中“十年内建成5条线路”测算，年均财政补贴需12-15亿元，相当于2024年我市一般公共预算收入（222.01亿元）的5.4%-6.8%。​</w:t>
      </w:r>
    </w:p>
    <w:p w14:paraId="2E5E9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3" w:firstLineChars="200"/>
        <w:textAlignment w:val="auto"/>
        <w:rPr>
          <w:rFonts w:hint="eastAsia" w:ascii="Times New Roman" w:hAnsi="Times New Roman" w:eastAsia="楷体_GB2312" w:cs="楷体_GB2312"/>
          <w:b/>
          <w:bCs/>
          <w:i w:val="0"/>
          <w:iCs w:val="0"/>
          <w:caps w:val="0"/>
          <w:spacing w:val="0"/>
          <w:sz w:val="32"/>
          <w:szCs w:val="32"/>
        </w:rPr>
      </w:pPr>
      <w:r>
        <w:rPr>
          <w:rFonts w:hint="eastAsia" w:ascii="Times New Roman" w:hAnsi="Times New Roman" w:eastAsia="楷体_GB2312" w:cs="楷体_GB2312"/>
          <w:b/>
          <w:bCs/>
          <w:i w:val="0"/>
          <w:iCs w:val="0"/>
          <w:caps w:val="0"/>
          <w:spacing w:val="0"/>
          <w:sz w:val="32"/>
          <w:szCs w:val="32"/>
        </w:rPr>
        <w:t>（二）财政收支矛盾突出，建设与民生保障难以兼顾​</w:t>
      </w:r>
    </w:p>
    <w:p w14:paraId="01B4C6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spacing w:val="0"/>
          <w:sz w:val="32"/>
          <w:szCs w:val="32"/>
        </w:rPr>
        <w:t>近年来，我市受经济增速放缓、产业结构调整等因素影响，财政收支压力持续加大，具体表现为：</w:t>
      </w:r>
    </w:p>
    <w:p w14:paraId="2B8CDE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spacing w:val="0"/>
          <w:sz w:val="32"/>
          <w:szCs w:val="32"/>
        </w:rPr>
        <w:t>财政收入增长乏力，可用资金严重不足：2024年，全市一般公共预算收入222.01亿元，同比下降23.3%；其中税收收入156.8亿元，同比下降25.1%，收入规模与增速均难以支撑重大基建项目投入。同时，上级转移支付中指定用途资金占比达82%，可自主统筹用于基建的资金不足15亿元。​</w:t>
      </w:r>
    </w:p>
    <w:p w14:paraId="277E44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spacing w:val="0"/>
          <w:sz w:val="32"/>
          <w:szCs w:val="32"/>
        </w:rPr>
        <w:t>民生与刚性支出占比过高，财政腾挪空间极小：2024年全市一般公共预算支出中，教育（48.5亿元）、医疗（32.3亿元）、养老（21.7亿元）、乡村振兴（18.9亿元）等民生刚性支出合计121.4亿元（占比54.7%）；债务还本付息支出28.6亿元（占比12.9%）。若启动轻轨建设，仅运营补贴一项就需挤占民生或产业发展资金，可能导致义务教育阶段生均经费保障、基层医疗设备更新等民生项目无法按标准落实，影响社会稳定。​</w:t>
      </w:r>
    </w:p>
    <w:p w14:paraId="063C20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3" w:firstLineChars="200"/>
        <w:textAlignment w:val="auto"/>
        <w:rPr>
          <w:rFonts w:hint="eastAsia" w:ascii="Times New Roman" w:hAnsi="Times New Roman" w:eastAsia="楷体_GB2312" w:cs="楷体_GB2312"/>
          <w:b/>
          <w:bCs/>
          <w:i w:val="0"/>
          <w:iCs w:val="0"/>
          <w:caps w:val="0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楷体_GB2312"/>
          <w:b/>
          <w:bCs/>
          <w:i w:val="0"/>
          <w:iCs w:val="0"/>
          <w:caps w:val="0"/>
          <w:spacing w:val="0"/>
          <w:sz w:val="32"/>
          <w:szCs w:val="32"/>
        </w:rPr>
        <w:t>（三）建设投资规模大，融资能力与风险防控难以</w:t>
      </w:r>
      <w:r>
        <w:rPr>
          <w:rFonts w:hint="eastAsia" w:ascii="Times New Roman" w:hAnsi="Times New Roman" w:eastAsia="楷体_GB2312" w:cs="楷体_GB2312"/>
          <w:b/>
          <w:bCs/>
          <w:i w:val="0"/>
          <w:iCs w:val="0"/>
          <w:caps w:val="0"/>
          <w:spacing w:val="0"/>
          <w:sz w:val="32"/>
          <w:szCs w:val="32"/>
          <w:lang w:val="en-US" w:eastAsia="zh-CN"/>
        </w:rPr>
        <w:t>协调</w:t>
      </w:r>
    </w:p>
    <w:p w14:paraId="5BD70C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spacing w:val="0"/>
          <w:sz w:val="32"/>
          <w:szCs w:val="32"/>
        </w:rPr>
        <w:t>建设投资远超财政承载能力：按当前建设标准，我市轻轨线路每公里造价约5.5-6亿元，5条核心路段（总长约135公里）总投资需742.5-810亿元；若分十年建设，年均需投入74.25-81亿元。而2024年我市全社会固定资产投资中，市政基础设施投资仅98亿元，若优先保障轻轨建设，将导致城市道路改造、管网更新等急需推进的民生基建项目停滞。​</w:t>
      </w:r>
    </w:p>
    <w:p w14:paraId="2E2F63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cs="仿宋_GB2312"/>
          <w:i w:val="0"/>
          <w:iCs w:val="0"/>
          <w:caps w:val="0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spacing w:val="0"/>
          <w:sz w:val="32"/>
          <w:szCs w:val="32"/>
        </w:rPr>
        <w:t>融资渠道狭窄，债务风险隐患突出：目前我市政府债务率已达89%，接近警戒线（100%），通过专项债券融资的额度受限（2025年市政类专项债券额度仅12亿元）；社会资本引入难度大，轻轨项目投资回收期长（通常超25年）、收益率低（预计不足3%），且需政府承担兜底责任。2024年我市对接的12家大型基建企业中，仅3家表达初步意向，且要求政府提供不低于项目总投资40%的资本金支持，进一步加剧财政压力</w:t>
      </w:r>
      <w:r>
        <w:rPr>
          <w:rFonts w:hint="eastAsia" w:ascii="Times New Roman" w:hAnsi="Times New Roman" w:cs="仿宋_GB2312"/>
          <w:i w:val="0"/>
          <w:iCs w:val="0"/>
          <w:caps w:val="0"/>
          <w:spacing w:val="0"/>
          <w:sz w:val="32"/>
          <w:szCs w:val="32"/>
          <w:lang w:eastAsia="zh-CN"/>
        </w:rPr>
        <w:t>。</w:t>
      </w:r>
    </w:p>
    <w:p w14:paraId="6D3CC8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黑体" w:cs="黑体"/>
          <w:i w:val="0"/>
          <w:iCs w:val="0"/>
          <w:caps w:val="0"/>
          <w:spacing w:val="0"/>
          <w:sz w:val="32"/>
          <w:szCs w:val="32"/>
        </w:rPr>
      </w:pPr>
      <w:r>
        <w:rPr>
          <w:rFonts w:hint="eastAsia" w:ascii="Times New Roman" w:hAnsi="Times New Roman" w:eastAsia="黑体" w:cs="黑体"/>
          <w:i w:val="0"/>
          <w:iCs w:val="0"/>
          <w:caps w:val="0"/>
          <w:spacing w:val="0"/>
          <w:sz w:val="32"/>
          <w:szCs w:val="32"/>
        </w:rPr>
        <w:t>二、轻轨建设的决策与规划​</w:t>
      </w:r>
    </w:p>
    <w:p w14:paraId="5A0B79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3" w:firstLineChars="200"/>
        <w:textAlignment w:val="auto"/>
        <w:rPr>
          <w:rFonts w:hint="eastAsia" w:ascii="Times New Roman" w:hAnsi="Times New Roman" w:eastAsia="楷体_GB2312" w:cs="楷体_GB2312"/>
          <w:b/>
          <w:bCs/>
          <w:i w:val="0"/>
          <w:iCs w:val="0"/>
          <w:caps w:val="0"/>
          <w:spacing w:val="0"/>
          <w:sz w:val="32"/>
          <w:szCs w:val="32"/>
        </w:rPr>
      </w:pPr>
      <w:r>
        <w:rPr>
          <w:rFonts w:hint="eastAsia" w:ascii="Times New Roman" w:hAnsi="Times New Roman" w:eastAsia="楷体_GB2312" w:cs="楷体_GB2312"/>
          <w:b/>
          <w:bCs/>
          <w:i w:val="0"/>
          <w:iCs w:val="0"/>
          <w:caps w:val="0"/>
          <w:spacing w:val="0"/>
          <w:sz w:val="32"/>
          <w:szCs w:val="32"/>
        </w:rPr>
        <w:t>（一）暂不实施的核心考量：坚持“民生优先、量力而行”原则</w:t>
      </w:r>
    </w:p>
    <w:p w14:paraId="6F7EC0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spacing w:val="0"/>
          <w:sz w:val="32"/>
          <w:szCs w:val="32"/>
        </w:rPr>
        <w:t>当前我市发展的首要任务是保障民生支出、稳定经济增长，若强行启动轻轨建设，将面临“三个不可控”风险：一是财政补贴不可控，可能挤占民生项目资金，影响群众切身利益；二是债务风险不可控，过度融资可能突破债务警戒线，影响城市信用评级；三是运营风险不可控，若客流量不及预期，可能出现线路停运、设备闲置等问题，造成资源浪费。基于此，经市委、市政府研究，决定暂不实施轻轨建设，优先保障民生与急需基建项目。​</w:t>
      </w:r>
    </w:p>
    <w:p w14:paraId="003E0D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3" w:firstLineChars="200"/>
        <w:textAlignment w:val="auto"/>
        <w:rPr>
          <w:rFonts w:hint="eastAsia" w:ascii="Times New Roman" w:hAnsi="Times New Roman" w:eastAsia="楷体_GB2312" w:cs="楷体_GB2312"/>
          <w:b/>
          <w:bCs/>
          <w:i w:val="0"/>
          <w:iCs w:val="0"/>
          <w:caps w:val="0"/>
          <w:spacing w:val="0"/>
          <w:sz w:val="32"/>
          <w:szCs w:val="32"/>
        </w:rPr>
      </w:pPr>
      <w:r>
        <w:rPr>
          <w:rFonts w:hint="eastAsia" w:ascii="Times New Roman" w:hAnsi="Times New Roman" w:eastAsia="楷体_GB2312" w:cs="楷体_GB2312"/>
          <w:b/>
          <w:bCs/>
          <w:i w:val="0"/>
          <w:iCs w:val="0"/>
          <w:caps w:val="0"/>
          <w:spacing w:val="0"/>
          <w:sz w:val="32"/>
          <w:szCs w:val="32"/>
        </w:rPr>
        <w:t>（二）后续推进规划：夯实基础，待条件成熟后启动</w:t>
      </w:r>
    </w:p>
    <w:p w14:paraId="1A8C2C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spacing w:val="0"/>
          <w:sz w:val="32"/>
          <w:szCs w:val="32"/>
        </w:rPr>
        <w:t>开展前期研究储备：成立“南阳轨道交通前期研究专班”（由市发改委牵头，财政、交通等部门参与），持续跟踪国家轨道交通政策导向，每两年开展一次线网规划优化、客流预测更新及成本测算调整，为后续建设积累基础数据。</w:t>
      </w:r>
    </w:p>
    <w:p w14:paraId="0273B1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spacing w:val="0"/>
          <w:sz w:val="32"/>
          <w:szCs w:val="32"/>
        </w:rPr>
        <w:t>优先完善地面公共交通：2025-2028年计划投入18亿元，新增新能源公交车800辆，优化公交线路35条，建设公交专用道60公里，构建“公交+共享单车+慢行系统”立体地面交通网络，提升公共交通出行效率，为未来轻轨建设培育客流基础。</w:t>
      </w:r>
    </w:p>
    <w:p w14:paraId="524101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spacing w:val="0"/>
          <w:sz w:val="32"/>
          <w:szCs w:val="32"/>
        </w:rPr>
        <w:t>壮大财政与产业支撑：通过培育新能源、装备制造等支柱产业，力争2030年全市一般公共预算收入突破350亿元，政府债务率降至65%以下；同时建立“轨道交通建设专项资金”，每年从土地出让收益中提取5%存入该资金池，待财政能力、客流条件满足要求后，再启动轻轨建设论证。</w:t>
      </w:r>
    </w:p>
    <w:p w14:paraId="198C64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spacing w:val="0"/>
          <w:sz w:val="32"/>
          <w:szCs w:val="32"/>
        </w:rPr>
      </w:pPr>
      <w:r>
        <w:rPr>
          <w:rFonts w:hint="eastAsia" w:ascii="Times New Roman" w:hAnsi="Times New Roman" w:eastAsia="黑体" w:cs="黑体"/>
          <w:i w:val="0"/>
          <w:iCs w:val="0"/>
          <w:caps w:val="0"/>
          <w:spacing w:val="0"/>
          <w:sz w:val="32"/>
          <w:szCs w:val="32"/>
        </w:rPr>
        <w:t>三、</w:t>
      </w:r>
      <w:r>
        <w:rPr>
          <w:rFonts w:hint="eastAsia" w:ascii="Times New Roman" w:hAnsi="Times New Roman" w:eastAsia="黑体" w:cs="黑体"/>
          <w:i w:val="0"/>
          <w:iCs w:val="0"/>
          <w:caps w:val="0"/>
          <w:spacing w:val="0"/>
          <w:sz w:val="32"/>
          <w:szCs w:val="32"/>
          <w:lang w:eastAsia="zh-CN"/>
        </w:rPr>
        <w:t>下一步工作打算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spacing w:val="0"/>
          <w:sz w:val="32"/>
          <w:szCs w:val="32"/>
        </w:rPr>
        <w:t>​</w:t>
      </w:r>
    </w:p>
    <w:p w14:paraId="39AE3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spacing w:val="0"/>
          <w:sz w:val="32"/>
          <w:szCs w:val="32"/>
        </w:rPr>
        <w:t>关于您提出的“成立党政一把手负责的领导专班”建议，目前已整合相关职能，将其纳入“南阳城市交通发展领导小组”统筹管理，重点推进地面公共交通优化、路网改造等工作；“十年内完成5条核心路段建设”目标，将作为远期规划纳入《南阳市城市综合交通体系规划（2025-2040年）》，待财政、客流等条件成熟后，再制定具体实施计划。​</w:t>
      </w:r>
    </w:p>
    <w:p w14:paraId="24D172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i w:val="0"/>
          <w:iCs w:val="0"/>
          <w:caps w:val="0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spacing w:val="0"/>
          <w:sz w:val="32"/>
          <w:szCs w:val="32"/>
          <w:lang w:eastAsia="zh-CN"/>
        </w:rPr>
        <w:t>感谢您对南阳轻轨建设的关注与建议，您的意见为我们的工作提供了重要参考。我们将始终坚持“民生为本、量力而行”原则，稳步推进城市交通建设；待条件具备时，积极落实轨道交通发展规划，为南阳省域副中心城市建设提供坚实支撑。再次感谢您对城市发展的理解与支持，欢迎继续为我市交通建设建言献策。</w:t>
      </w:r>
    </w:p>
    <w:p w14:paraId="4E0949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仿宋_GB2312"/>
          <w:i w:val="0"/>
          <w:iCs w:val="0"/>
          <w:caps w:val="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cs="仿宋_GB2312"/>
          <w:i w:val="0"/>
          <w:iCs w:val="0"/>
          <w:caps w:val="0"/>
          <w:spacing w:val="0"/>
          <w:sz w:val="32"/>
          <w:szCs w:val="32"/>
          <w:lang w:val="en-US" w:eastAsia="zh-CN"/>
        </w:rPr>
        <w:t>特此回复。</w:t>
      </w:r>
    </w:p>
    <w:p w14:paraId="5B5F6B5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5120" w:leftChars="1500" w:right="0" w:rightChars="0" w:hanging="320" w:hangingChars="100"/>
        <w:jc w:val="both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2D70492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5120" w:leftChars="1500" w:right="0" w:rightChars="0" w:hanging="320" w:hangingChars="100"/>
        <w:jc w:val="both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044E9E9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5120" w:leftChars="1500" w:right="0" w:rightChars="0" w:hanging="320" w:hangingChars="100"/>
        <w:jc w:val="both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2E09FF76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right="0" w:rightChars="0" w:firstLine="640" w:firstLineChars="20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zCs w:val="32"/>
          <w:lang w:val="en-US" w:eastAsia="zh-CN"/>
        </w:rPr>
      </w:pPr>
      <w:r>
        <w:rPr>
          <w:rFonts w:hint="eastAsia" w:ascii="Times New Roman" w:hAnsi="Times New Roman" w:cs="Times New Roman"/>
          <w:szCs w:val="32"/>
          <w:lang w:val="en-US" w:eastAsia="zh-CN"/>
        </w:rPr>
        <w:t xml:space="preserve">                                    </w:t>
      </w:r>
      <w:r>
        <w:rPr>
          <w:rFonts w:hint="default" w:ascii="Times New Roman" w:hAnsi="Times New Roman" w:eastAsia="仿宋_GB2312" w:cs="Times New Roman"/>
          <w:szCs w:val="32"/>
          <w:lang w:val="en-US" w:eastAsia="zh-CN"/>
        </w:rPr>
        <w:t>202</w:t>
      </w:r>
      <w:r>
        <w:rPr>
          <w:rFonts w:hint="eastAsia" w:ascii="Times New Roman" w:hAnsi="Times New Roman" w:cs="Times New Roman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Cs w:val="32"/>
          <w:lang w:val="en-US" w:eastAsia="zh-CN"/>
        </w:rPr>
        <w:t>年</w:t>
      </w:r>
      <w:r>
        <w:rPr>
          <w:rFonts w:hint="eastAsia" w:ascii="Times New Roman" w:hAnsi="Times New Roman" w:cs="Times New Roman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Cs w:val="32"/>
          <w:lang w:val="en-US" w:eastAsia="zh-CN"/>
        </w:rPr>
        <w:t>月</w:t>
      </w:r>
      <w:r>
        <w:rPr>
          <w:rFonts w:hint="eastAsia" w:ascii="Times New Roman" w:hAnsi="Times New Roman" w:cs="Times New Roman"/>
          <w:szCs w:val="32"/>
          <w:lang w:val="en-US" w:eastAsia="zh-CN"/>
        </w:rPr>
        <w:t>15日</w:t>
      </w:r>
    </w:p>
    <w:p w14:paraId="63B7D40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/>
          <w:lang w:val="en-US" w:eastAsia="zh-CN"/>
        </w:rPr>
      </w:pPr>
    </w:p>
    <w:p w14:paraId="77D7512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/>
          <w:lang w:val="en-US" w:eastAsia="zh-CN"/>
        </w:rPr>
      </w:pPr>
    </w:p>
    <w:p w14:paraId="5AE9D9B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/>
          <w:lang w:val="en-US" w:eastAsia="zh-CN"/>
        </w:rPr>
      </w:pPr>
    </w:p>
    <w:p w14:paraId="7AC3F4F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/>
          <w:lang w:val="en-US" w:eastAsia="zh-CN"/>
        </w:rPr>
      </w:pPr>
    </w:p>
    <w:p w14:paraId="6E9DC6C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/>
          <w:lang w:val="en-US" w:eastAsia="zh-CN"/>
        </w:rPr>
      </w:pPr>
    </w:p>
    <w:p w14:paraId="0595EFE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/>
          <w:lang w:val="en-US" w:eastAsia="zh-CN"/>
        </w:rPr>
      </w:pPr>
    </w:p>
    <w:p w14:paraId="06166C7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/>
          <w:lang w:val="en-US" w:eastAsia="zh-CN"/>
        </w:rPr>
      </w:pPr>
    </w:p>
    <w:p w14:paraId="1AA4C93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/>
          <w:lang w:val="en-US" w:eastAsia="zh-CN"/>
        </w:rPr>
      </w:pPr>
    </w:p>
    <w:p w14:paraId="56EF4F7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/>
          <w:lang w:val="en-US" w:eastAsia="zh-CN"/>
        </w:rPr>
      </w:pPr>
    </w:p>
    <w:p w14:paraId="36E814B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/>
          <w:lang w:val="en-US" w:eastAsia="zh-CN"/>
        </w:rPr>
      </w:pPr>
    </w:p>
    <w:p w14:paraId="455E8E1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/>
          <w:lang w:val="en-US" w:eastAsia="zh-CN"/>
        </w:rPr>
      </w:pPr>
    </w:p>
    <w:p w14:paraId="6EBA427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/>
          <w:lang w:val="en-US" w:eastAsia="zh-CN"/>
        </w:rPr>
      </w:pPr>
    </w:p>
    <w:p w14:paraId="5AC46D9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/>
          <w:lang w:val="en-US" w:eastAsia="zh-CN"/>
        </w:rPr>
      </w:pPr>
    </w:p>
    <w:p w14:paraId="20006DD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/>
          <w:lang w:val="en-US" w:eastAsia="zh-CN"/>
        </w:rPr>
      </w:pPr>
    </w:p>
    <w:p w14:paraId="6594A07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/>
          <w:lang w:val="en-US" w:eastAsia="zh-CN"/>
        </w:rPr>
      </w:pPr>
    </w:p>
    <w:p w14:paraId="01FE2AD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/>
          <w:lang w:val="en-US" w:eastAsia="zh-CN"/>
        </w:rPr>
      </w:pPr>
    </w:p>
    <w:p w14:paraId="0DB07DE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/>
          <w:lang w:val="en-US" w:eastAsia="zh-CN"/>
        </w:rPr>
      </w:pPr>
    </w:p>
    <w:p w14:paraId="5F9DAA2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/>
          <w:lang w:val="en-US" w:eastAsia="zh-CN"/>
        </w:rPr>
      </w:pPr>
    </w:p>
    <w:p w14:paraId="4403249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/>
          <w:lang w:val="en-US" w:eastAsia="zh-CN"/>
        </w:rPr>
      </w:pPr>
    </w:p>
    <w:p w14:paraId="66EDB48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100" w:lineRule="exact"/>
        <w:textAlignment w:val="auto"/>
        <w:rPr>
          <w:rFonts w:hint="default" w:ascii="Times New Roman" w:hAnsi="Times New Roman"/>
          <w:lang w:val="en-US" w:eastAsia="zh-CN"/>
        </w:rPr>
      </w:pPr>
    </w:p>
    <w:p w14:paraId="502AE07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100" w:lineRule="exact"/>
        <w:textAlignment w:val="auto"/>
        <w:rPr>
          <w:rFonts w:hint="default" w:ascii="Times New Roman" w:hAnsi="Times New Roman"/>
          <w:lang w:val="en-US" w:eastAsia="zh-CN"/>
        </w:rPr>
      </w:pPr>
    </w:p>
    <w:p w14:paraId="35F2B30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100" w:lineRule="exact"/>
        <w:textAlignment w:val="auto"/>
        <w:rPr>
          <w:rFonts w:hint="default" w:ascii="Times New Roman" w:hAnsi="Times New Roman"/>
          <w:lang w:val="en-US" w:eastAsia="zh-CN"/>
        </w:rPr>
      </w:pPr>
    </w:p>
    <w:p w14:paraId="3517CF3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/>
          <w:lang w:val="en-US" w:eastAsia="zh-CN"/>
        </w:rPr>
      </w:pPr>
    </w:p>
    <w:p w14:paraId="0C09112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/>
          <w:lang w:val="en-US" w:eastAsia="zh-CN"/>
        </w:rPr>
      </w:pPr>
    </w:p>
    <w:p w14:paraId="14A5964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/>
          <w:lang w:val="en-US" w:eastAsia="zh-CN"/>
        </w:rPr>
      </w:pPr>
    </w:p>
    <w:p w14:paraId="31622EA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/>
          <w:lang w:val="en-US" w:eastAsia="zh-CN"/>
        </w:rPr>
      </w:pPr>
    </w:p>
    <w:p w14:paraId="5092A1F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/>
          <w:lang w:val="en-US" w:eastAsia="zh-CN"/>
        </w:rPr>
      </w:pPr>
    </w:p>
    <w:p w14:paraId="57D6E1D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/>
          <w:lang w:val="en-US" w:eastAsia="zh-CN"/>
        </w:rPr>
      </w:pPr>
    </w:p>
    <w:p w14:paraId="79A15A9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/>
          <w:lang w:val="en-US" w:eastAsia="zh-CN"/>
        </w:rPr>
      </w:pPr>
    </w:p>
    <w:p w14:paraId="2537839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/>
          <w:lang w:val="en-US" w:eastAsia="zh-CN"/>
        </w:rPr>
      </w:pPr>
    </w:p>
    <w:tbl>
      <w:tblPr>
        <w:tblStyle w:val="14"/>
        <w:tblW w:w="902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25"/>
      </w:tblGrid>
      <w:tr w14:paraId="41912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902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 w14:paraId="1470BEC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Lines="0" w:after="0" w:line="480" w:lineRule="exact"/>
              <w:ind w:left="320" w:leftChars="100" w:right="320" w:rightChars="100"/>
              <w:jc w:val="both"/>
              <w:textAlignment w:val="bottom"/>
              <w:outlineLvl w:val="9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承办人：</w:t>
            </w:r>
            <w:r>
              <w:rPr>
                <w:rFonts w:hint="eastAsia" w:ascii="Times New Roman" w:hAnsi="Times New Roman" w:cs="仿宋_GB2312"/>
                <w:sz w:val="28"/>
                <w:szCs w:val="28"/>
                <w:lang w:val="en-US" w:eastAsia="zh-CN"/>
              </w:rPr>
              <w:t>韩铜楹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仿宋_GB2312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 xml:space="preserve">   联系电话：61600</w:t>
            </w:r>
            <w:r>
              <w:rPr>
                <w:rFonts w:hint="eastAsia" w:ascii="Times New Roman" w:hAnsi="Times New Roman" w:cs="仿宋_GB2312"/>
                <w:sz w:val="28"/>
                <w:szCs w:val="28"/>
                <w:lang w:val="en-US" w:eastAsia="zh-CN"/>
              </w:rPr>
              <w:t xml:space="preserve">968         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 xml:space="preserve"> 邮政编码：473000</w:t>
            </w:r>
          </w:p>
        </w:tc>
      </w:tr>
      <w:tr w14:paraId="2E11B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exact"/>
          <w:jc w:val="center"/>
        </w:trPr>
        <w:tc>
          <w:tcPr>
            <w:tcW w:w="902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EC140C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Lines="0" w:after="0" w:line="400" w:lineRule="exact"/>
              <w:ind w:left="1440" w:leftChars="100" w:right="320" w:rightChars="100" w:hanging="1120" w:hangingChars="400"/>
              <w:jc w:val="both"/>
              <w:textAlignment w:val="bottom"/>
              <w:outlineLvl w:val="9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sz w:val="28"/>
                <w:szCs w:val="28"/>
              </w:rPr>
              <w:t>抄</w:t>
            </w:r>
            <w:r>
              <w:rPr>
                <w:rFonts w:hint="eastAsia" w:ascii="Times New Roman" w:hAnsi="Times New Roman" w:eastAsia="仿宋_GB2312" w:cs="仿宋_GB2312"/>
                <w:spacing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仿宋_GB2312"/>
                <w:spacing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pacing w:val="0"/>
                <w:sz w:val="28"/>
                <w:szCs w:val="28"/>
              </w:rPr>
              <w:t>送</w:t>
            </w:r>
            <w:r>
              <w:rPr>
                <w:rFonts w:hint="eastAsia" w:ascii="Times New Roman" w:hAnsi="Times New Roman" w:cs="仿宋_GB2312"/>
                <w:spacing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Times New Roman" w:hAnsi="Times New Roman" w:cs="仿宋_GB2312"/>
                <w:spacing w:val="0"/>
                <w:sz w:val="28"/>
                <w:szCs w:val="28"/>
                <w:lang w:val="en-US" w:eastAsia="zh-CN"/>
              </w:rPr>
              <w:t>市</w:t>
            </w:r>
            <w:r>
              <w:rPr>
                <w:rFonts w:hint="eastAsia" w:ascii="Times New Roman" w:hAnsi="Times New Roman" w:cs="仿宋_GB2312"/>
                <w:spacing w:val="-6"/>
                <w:sz w:val="28"/>
                <w:szCs w:val="28"/>
                <w:lang w:val="en-US" w:eastAsia="zh-CN"/>
              </w:rPr>
              <w:t>政协提案委（3份），市委市政府督查局（1份）</w:t>
            </w:r>
          </w:p>
        </w:tc>
      </w:tr>
      <w:tr w14:paraId="5FD77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902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 w14:paraId="5A7F8B3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Lines="0" w:line="480" w:lineRule="exact"/>
              <w:ind w:left="320" w:leftChars="100" w:right="320" w:rightChars="100" w:firstLine="0" w:firstLineChars="0"/>
              <w:jc w:val="both"/>
              <w:textAlignment w:val="bottom"/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 xml:space="preserve">南阳市交通运输局办公室                </w:t>
            </w:r>
            <w:r>
              <w:rPr>
                <w:rFonts w:hint="eastAsia" w:ascii="Times New Roman" w:hAnsi="Times New Roman" w:cs="仿宋_GB2312"/>
                <w:sz w:val="28"/>
                <w:szCs w:val="28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20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Times New Roman" w:hAnsi="Times New Roman" w:cs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cs="仿宋_GB2312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日印</w:t>
            </w:r>
            <w:r>
              <w:rPr>
                <w:rFonts w:hint="eastAsia" w:ascii="Times New Roman" w:hAnsi="Times New Roman" w:cs="仿宋_GB2312"/>
                <w:sz w:val="28"/>
                <w:szCs w:val="28"/>
                <w:lang w:eastAsia="zh-CN"/>
              </w:rPr>
              <w:t>发</w:t>
            </w:r>
          </w:p>
        </w:tc>
      </w:tr>
    </w:tbl>
    <w:p w14:paraId="7630A242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eastAsia" w:ascii="Times New Roman" w:hAnsi="Times New Roman"/>
          <w:sz w:val="32"/>
        </w:rPr>
      </w:pPr>
    </w:p>
    <w:sectPr>
      <w:footerReference r:id="rId5" w:type="default"/>
      <w:pgSz w:w="11906" w:h="16838"/>
      <w:pgMar w:top="2098" w:right="1474" w:bottom="1984" w:left="1587" w:header="851" w:footer="1587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607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文星仿宋">
    <w:altName w:val="仿宋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81249B">
    <w:pPr>
      <w:pStyle w:val="9"/>
      <w:framePr w:wrap="around" w:vAnchor="text" w:hAnchor="margin" w:xAlign="outside" w:y="1"/>
      <w:tabs>
        <w:tab w:val="clear" w:pos="4153"/>
      </w:tabs>
      <w:ind w:right="16" w:rightChars="5"/>
      <w:jc w:val="center"/>
      <w:rPr>
        <w:rStyle w:val="17"/>
        <w:rFonts w:hint="default" w:ascii="Times New Roman" w:hAnsi="Times New Roman" w:cs="Times New Roman"/>
        <w:sz w:val="28"/>
      </w:rPr>
    </w:pPr>
    <w:r>
      <w:rPr>
        <w:rStyle w:val="17"/>
        <w:rFonts w:hint="default" w:ascii="Times New Roman" w:hAnsi="Times New Roman" w:cs="Times New Roman"/>
        <w:sz w:val="28"/>
      </w:rPr>
      <w:t>—</w:t>
    </w:r>
    <w:r>
      <w:rPr>
        <w:rFonts w:hint="default" w:ascii="Times New Roman" w:hAnsi="Times New Roman" w:cs="Times New Roman"/>
        <w:sz w:val="28"/>
      </w:rPr>
      <w:fldChar w:fldCharType="begin"/>
    </w:r>
    <w:r>
      <w:rPr>
        <w:rStyle w:val="17"/>
        <w:rFonts w:hint="default" w:ascii="Times New Roman" w:hAnsi="Times New Roman" w:cs="Times New Roman"/>
        <w:sz w:val="28"/>
      </w:rPr>
      <w:instrText xml:space="preserve">PAGE  </w:instrText>
    </w:r>
    <w:r>
      <w:rPr>
        <w:rFonts w:hint="default" w:ascii="Times New Roman" w:hAnsi="Times New Roman" w:cs="Times New Roman"/>
        <w:sz w:val="28"/>
      </w:rPr>
      <w:fldChar w:fldCharType="separate"/>
    </w:r>
    <w:r>
      <w:rPr>
        <w:rStyle w:val="17"/>
        <w:rFonts w:hint="default" w:ascii="Times New Roman" w:hAnsi="Times New Roman" w:cs="Times New Roman"/>
        <w:sz w:val="28"/>
      </w:rPr>
      <w:t>1</w:t>
    </w:r>
    <w:r>
      <w:rPr>
        <w:rFonts w:hint="default" w:ascii="Times New Roman" w:hAnsi="Times New Roman" w:cs="Times New Roman"/>
        <w:sz w:val="28"/>
      </w:rPr>
      <w:fldChar w:fldCharType="end"/>
    </w:r>
    <w:r>
      <w:rPr>
        <w:rStyle w:val="17"/>
        <w:rFonts w:hint="default" w:ascii="Times New Roman" w:hAnsi="Times New Roman" w:cs="Times New Roman"/>
        <w:sz w:val="28"/>
      </w:rPr>
      <w:t>—</w:t>
    </w:r>
  </w:p>
  <w:p w14:paraId="420B546E">
    <w:pPr>
      <w:pStyle w:val="9"/>
      <w:tabs>
        <w:tab w:val="clear" w:pos="8306"/>
      </w:tabs>
      <w:ind w:right="360" w:firstLine="360"/>
      <w:rPr>
        <w:rFonts w:hint="default"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mirrorMargin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0"/>
  <w:drawingGridVerticalSpacing w:val="607"/>
  <w:displayHorizontalDrawingGridEvery w:val="1"/>
  <w:displayVerticalDrawingGridEvery w:val="1"/>
  <w:noPunctuationKerning w:val="1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xYzM4MjEwYmZiYjQ3MDdlOGY5MGQ5M2ZhODBmNWEifQ=="/>
    <w:docVar w:name="Doc Post Wizard Balloon" w:val="0"/>
    <w:docVar w:name="iDocStyle" w:val="1"/>
    <w:docVar w:name="KSO_WPS_MARK_KEY" w:val="008d062b-f3f9-43de-b1eb-f8490b8f4d3a"/>
  </w:docVars>
  <w:rsids>
    <w:rsidRoot w:val="00172A27"/>
    <w:rsid w:val="00033130"/>
    <w:rsid w:val="02136CA6"/>
    <w:rsid w:val="06A52660"/>
    <w:rsid w:val="06ED4D14"/>
    <w:rsid w:val="085A713A"/>
    <w:rsid w:val="092034D0"/>
    <w:rsid w:val="0E96765D"/>
    <w:rsid w:val="13366CA4"/>
    <w:rsid w:val="15AC4E3D"/>
    <w:rsid w:val="15D74AC7"/>
    <w:rsid w:val="162B7D31"/>
    <w:rsid w:val="168D108C"/>
    <w:rsid w:val="16C374E4"/>
    <w:rsid w:val="16CF73C1"/>
    <w:rsid w:val="17153EF8"/>
    <w:rsid w:val="171C6133"/>
    <w:rsid w:val="1B181693"/>
    <w:rsid w:val="1C87529E"/>
    <w:rsid w:val="1D7A7FEF"/>
    <w:rsid w:val="1E2E0F65"/>
    <w:rsid w:val="243C7598"/>
    <w:rsid w:val="2444196A"/>
    <w:rsid w:val="25C822F6"/>
    <w:rsid w:val="27035654"/>
    <w:rsid w:val="2762362C"/>
    <w:rsid w:val="28437E58"/>
    <w:rsid w:val="2ABE0ADA"/>
    <w:rsid w:val="2F715BCC"/>
    <w:rsid w:val="308974AE"/>
    <w:rsid w:val="31C75679"/>
    <w:rsid w:val="34255A9B"/>
    <w:rsid w:val="38252950"/>
    <w:rsid w:val="3C196E25"/>
    <w:rsid w:val="3FFFC4FD"/>
    <w:rsid w:val="4117055F"/>
    <w:rsid w:val="42F34358"/>
    <w:rsid w:val="43425D39"/>
    <w:rsid w:val="437416ED"/>
    <w:rsid w:val="43921EAF"/>
    <w:rsid w:val="473C166C"/>
    <w:rsid w:val="47553232"/>
    <w:rsid w:val="477F3C10"/>
    <w:rsid w:val="4A423569"/>
    <w:rsid w:val="4AC86B15"/>
    <w:rsid w:val="4D1C536A"/>
    <w:rsid w:val="51D85894"/>
    <w:rsid w:val="53DA724E"/>
    <w:rsid w:val="555308C0"/>
    <w:rsid w:val="58E171FB"/>
    <w:rsid w:val="590369E1"/>
    <w:rsid w:val="591E7715"/>
    <w:rsid w:val="5A0356E1"/>
    <w:rsid w:val="5AD7665A"/>
    <w:rsid w:val="5F8940F8"/>
    <w:rsid w:val="60655AC1"/>
    <w:rsid w:val="64693149"/>
    <w:rsid w:val="66624588"/>
    <w:rsid w:val="66A504F5"/>
    <w:rsid w:val="66D12928"/>
    <w:rsid w:val="67145DB8"/>
    <w:rsid w:val="679D1732"/>
    <w:rsid w:val="67C279C8"/>
    <w:rsid w:val="68525699"/>
    <w:rsid w:val="68B07650"/>
    <w:rsid w:val="690860AE"/>
    <w:rsid w:val="6C356421"/>
    <w:rsid w:val="6C602EA1"/>
    <w:rsid w:val="6D20794B"/>
    <w:rsid w:val="6E2A4841"/>
    <w:rsid w:val="6FDFDEAB"/>
    <w:rsid w:val="70B76908"/>
    <w:rsid w:val="70FE27E6"/>
    <w:rsid w:val="775D2914"/>
    <w:rsid w:val="78767001"/>
    <w:rsid w:val="789B04AB"/>
    <w:rsid w:val="78F67965"/>
    <w:rsid w:val="7A0A223C"/>
    <w:rsid w:val="7AAD1E09"/>
    <w:rsid w:val="7B3062B0"/>
    <w:rsid w:val="7B943204"/>
    <w:rsid w:val="7B9C10D8"/>
    <w:rsid w:val="7CA77B0E"/>
    <w:rsid w:val="7DE1253A"/>
    <w:rsid w:val="7F7A6EC6"/>
    <w:rsid w:val="7FFF32CC"/>
    <w:rsid w:val="F33E8A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he-IL"/>
    </w:rPr>
  </w:style>
  <w:style w:type="paragraph" w:styleId="2">
    <w:name w:val="heading 1"/>
    <w:basedOn w:val="1"/>
    <w:next w:val="1"/>
    <w:link w:val="19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rFonts w:ascii="Calibri" w:hAnsi="Calibri" w:eastAsia="宋体"/>
      <w:b/>
      <w:bCs/>
      <w:kern w:val="44"/>
      <w:sz w:val="44"/>
      <w:szCs w:val="44"/>
      <w:lang w:bidi="ar-SA"/>
    </w:rPr>
  </w:style>
  <w:style w:type="character" w:default="1" w:styleId="15">
    <w:name w:val="Default Paragraph Font"/>
    <w:link w:val="16"/>
    <w:semiHidden/>
    <w:qFormat/>
    <w:uiPriority w:val="0"/>
  </w:style>
  <w:style w:type="table" w:default="1" w:styleId="1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semiHidden/>
    <w:qFormat/>
    <w:uiPriority w:val="0"/>
    <w:pPr>
      <w:shd w:val="clear" w:color="auto" w:fill="000080"/>
    </w:pPr>
  </w:style>
  <w:style w:type="paragraph" w:styleId="4">
    <w:name w:val="Body Text"/>
    <w:basedOn w:val="1"/>
    <w:next w:val="1"/>
    <w:qFormat/>
    <w:uiPriority w:val="0"/>
    <w:pPr>
      <w:spacing w:after="120" w:afterLines="0"/>
    </w:pPr>
  </w:style>
  <w:style w:type="paragraph" w:styleId="5">
    <w:name w:val="Body Text Indent"/>
    <w:basedOn w:val="1"/>
    <w:link w:val="20"/>
    <w:qFormat/>
    <w:uiPriority w:val="0"/>
    <w:pPr>
      <w:ind w:firstLine="658"/>
      <w:textAlignment w:val="bottom"/>
    </w:pPr>
    <w:rPr>
      <w:rFonts w:ascii="仿宋_GB2312"/>
      <w:snapToGrid w:val="0"/>
      <w:kern w:val="0"/>
    </w:rPr>
  </w:style>
  <w:style w:type="paragraph" w:styleId="6">
    <w:name w:val="Block Text"/>
    <w:basedOn w:val="1"/>
    <w:qFormat/>
    <w:uiPriority w:val="0"/>
    <w:pPr>
      <w:spacing w:before="60" w:beforeLines="0" w:line="318" w:lineRule="atLeast"/>
      <w:ind w:left="1315" w:leftChars="100" w:right="321" w:rightChars="100" w:hanging="994" w:hangingChars="310"/>
      <w:textAlignment w:val="bottom"/>
    </w:pPr>
    <w:rPr>
      <w:rFonts w:ascii="仿宋_GB2312"/>
    </w:rPr>
  </w:style>
  <w:style w:type="paragraph" w:styleId="7">
    <w:name w:val="Plain Text"/>
    <w:basedOn w:val="1"/>
    <w:qFormat/>
    <w:uiPriority w:val="0"/>
    <w:pPr>
      <w:spacing w:line="240" w:lineRule="auto"/>
    </w:pPr>
    <w:rPr>
      <w:rFonts w:ascii="宋体" w:hAnsi="Courier New" w:eastAsia="宋体" w:cs="Courier New"/>
      <w:sz w:val="21"/>
      <w:szCs w:val="21"/>
      <w:lang w:bidi="ar-SA"/>
    </w:rPr>
  </w:style>
  <w:style w:type="paragraph" w:styleId="8">
    <w:name w:val="Date"/>
    <w:basedOn w:val="1"/>
    <w:next w:val="1"/>
    <w:qFormat/>
    <w:uiPriority w:val="0"/>
    <w:pPr>
      <w:ind w:left="100" w:leftChars="2500"/>
    </w:pPr>
    <w:rPr>
      <w:rFonts w:ascii="仿宋_GB2312"/>
      <w:snapToGrid w:val="0"/>
      <w:spacing w:val="-6"/>
      <w:kern w:val="0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  <w:szCs w:val="20"/>
    </w:r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  <w:szCs w:val="20"/>
    </w:rPr>
  </w:style>
  <w:style w:type="paragraph" w:styleId="11">
    <w:name w:val="Body Text Indent 3"/>
    <w:basedOn w:val="1"/>
    <w:qFormat/>
    <w:uiPriority w:val="0"/>
    <w:pPr>
      <w:spacing w:after="120" w:afterLines="0"/>
      <w:ind w:left="420" w:leftChars="200"/>
    </w:pPr>
    <w:rPr>
      <w:sz w:val="16"/>
      <w:szCs w:val="16"/>
    </w:rPr>
  </w:style>
  <w:style w:type="paragraph" w:styleId="12">
    <w:name w:val="Body Text 2"/>
    <w:basedOn w:val="1"/>
    <w:qFormat/>
    <w:uiPriority w:val="0"/>
    <w:pPr>
      <w:spacing w:line="560" w:lineRule="exact"/>
      <w:jc w:val="center"/>
    </w:pPr>
    <w:rPr>
      <w:rFonts w:eastAsia="宋体"/>
      <w:b/>
      <w:bCs/>
    </w:rPr>
  </w:style>
  <w:style w:type="paragraph" w:styleId="13">
    <w:name w:val="Normal (Web)"/>
    <w:basedOn w:val="1"/>
    <w:next w:val="1"/>
    <w:semiHidden/>
    <w:qFormat/>
    <w:uiPriority w:val="0"/>
    <w:pPr>
      <w:widowControl/>
      <w:shd w:val="clear" w:color="auto" w:fill="FFFFFF"/>
      <w:spacing w:before="100" w:beforeLines="0" w:beforeAutospacing="1" w:after="100" w:afterLines="0" w:afterAutospacing="1" w:line="450" w:lineRule="atLeast"/>
      <w:jc w:val="left"/>
    </w:pPr>
    <w:rPr>
      <w:rFonts w:ascii="宋体" w:hAnsi="宋体" w:eastAsia="宋体" w:cs="宋体"/>
      <w:kern w:val="0"/>
      <w:sz w:val="24"/>
      <w:szCs w:val="24"/>
      <w:lang w:bidi="ar-SA"/>
    </w:rPr>
  </w:style>
  <w:style w:type="paragraph" w:customStyle="1" w:styleId="16">
    <w:name w:val=" Char Char Char Char Char Char Char Char Char Char Char Char Char"/>
    <w:basedOn w:val="3"/>
    <w:link w:val="15"/>
    <w:qFormat/>
    <w:uiPriority w:val="0"/>
    <w:pPr>
      <w:adjustRightInd w:val="0"/>
      <w:spacing w:line="436" w:lineRule="exact"/>
      <w:ind w:left="357"/>
      <w:jc w:val="left"/>
      <w:outlineLvl w:val="3"/>
    </w:pPr>
    <w:rPr>
      <w:rFonts w:ascii="Tahoma" w:hAnsi="Tahoma" w:eastAsia="宋体"/>
      <w:b/>
      <w:sz w:val="44"/>
      <w:szCs w:val="24"/>
      <w:lang w:bidi="ar-SA"/>
    </w:rPr>
  </w:style>
  <w:style w:type="character" w:styleId="17">
    <w:name w:val="page number"/>
    <w:basedOn w:val="15"/>
    <w:qFormat/>
    <w:uiPriority w:val="0"/>
  </w:style>
  <w:style w:type="character" w:styleId="18">
    <w:name w:val="Hyperlink"/>
    <w:basedOn w:val="15"/>
    <w:qFormat/>
    <w:uiPriority w:val="0"/>
    <w:rPr>
      <w:color w:val="0000FF"/>
      <w:u w:val="single"/>
    </w:rPr>
  </w:style>
  <w:style w:type="character" w:customStyle="1" w:styleId="19">
    <w:name w:val="标题 1 Char"/>
    <w:basedOn w:val="15"/>
    <w:link w:val="2"/>
    <w:qFormat/>
    <w:uiPriority w:val="0"/>
    <w:rPr>
      <w:rFonts w:ascii="Calibri" w:hAnsi="Calibri" w:eastAsia="宋体"/>
      <w:b/>
      <w:bCs/>
      <w:kern w:val="44"/>
      <w:sz w:val="44"/>
      <w:szCs w:val="44"/>
      <w:lang w:val="en-US" w:eastAsia="zh-CN" w:bidi="ar-SA"/>
    </w:rPr>
  </w:style>
  <w:style w:type="character" w:customStyle="1" w:styleId="20">
    <w:name w:val=" Char Char1"/>
    <w:basedOn w:val="15"/>
    <w:link w:val="5"/>
    <w:semiHidden/>
    <w:qFormat/>
    <w:uiPriority w:val="0"/>
    <w:rPr>
      <w:rFonts w:ascii="仿宋_GB2312" w:eastAsia="仿宋_GB2312"/>
      <w:snapToGrid w:val="0"/>
      <w:sz w:val="32"/>
      <w:lang w:val="en-US" w:eastAsia="zh-CN" w:bidi="he-IL"/>
    </w:rPr>
  </w:style>
  <w:style w:type="character" w:customStyle="1" w:styleId="21">
    <w:name w:val=" Char Char"/>
    <w:basedOn w:val="15"/>
    <w:qFormat/>
    <w:uiPriority w:val="0"/>
    <w:rPr>
      <w:rFonts w:ascii="仿宋_GB2312" w:hAnsi="Times New Roman" w:eastAsia="仿宋_GB2312"/>
      <w:snapToGrid w:val="0"/>
      <w:sz w:val="32"/>
      <w:lang w:bidi="he-IL"/>
    </w:rPr>
  </w:style>
  <w:style w:type="character" w:customStyle="1" w:styleId="22">
    <w:name w:val="ca-11"/>
    <w:basedOn w:val="15"/>
    <w:qFormat/>
    <w:uiPriority w:val="0"/>
    <w:rPr>
      <w:rFonts w:hint="eastAsia" w:ascii="仿宋_GB2312" w:eastAsia="仿宋_GB2312"/>
      <w:sz w:val="28"/>
      <w:szCs w:val="28"/>
    </w:rPr>
  </w:style>
  <w:style w:type="character" w:customStyle="1" w:styleId="23">
    <w:name w:val="content1"/>
    <w:basedOn w:val="15"/>
    <w:qFormat/>
    <w:uiPriority w:val="0"/>
    <w:rPr>
      <w:sz w:val="21"/>
      <w:szCs w:val="21"/>
    </w:rPr>
  </w:style>
  <w:style w:type="character" w:customStyle="1" w:styleId="24">
    <w:name w:val="apple-converted-space"/>
    <w:basedOn w:val="15"/>
    <w:qFormat/>
    <w:uiPriority w:val="0"/>
  </w:style>
  <w:style w:type="character" w:customStyle="1" w:styleId="25">
    <w:name w:val="html_txt1"/>
    <w:basedOn w:val="15"/>
    <w:qFormat/>
    <w:uiPriority w:val="0"/>
    <w:rPr>
      <w:color w:val="000000"/>
    </w:rPr>
  </w:style>
  <w:style w:type="paragraph" w:customStyle="1" w:styleId="26">
    <w:name w:val="p0"/>
    <w:basedOn w:val="1"/>
    <w:qFormat/>
    <w:uiPriority w:val="0"/>
    <w:pPr>
      <w:widowControl/>
      <w:spacing w:before="100" w:beforeLines="0" w:beforeAutospacing="1" w:after="100" w:afterLines="0" w:afterAutospacing="1" w:line="240" w:lineRule="auto"/>
      <w:jc w:val="left"/>
    </w:pPr>
    <w:rPr>
      <w:rFonts w:ascii="宋体" w:hAnsi="宋体" w:eastAsia="宋体" w:cs="宋体"/>
      <w:kern w:val="0"/>
      <w:sz w:val="24"/>
      <w:szCs w:val="24"/>
      <w:lang w:bidi="ar-SA"/>
    </w:rPr>
  </w:style>
  <w:style w:type="paragraph" w:customStyle="1" w:styleId="27">
    <w:name w:val="样式1"/>
    <w:basedOn w:val="1"/>
    <w:qFormat/>
    <w:uiPriority w:val="0"/>
    <w:pPr>
      <w:spacing w:line="600" w:lineRule="exact"/>
      <w:ind w:firstLine="200" w:firstLineChars="200"/>
    </w:pPr>
    <w:rPr>
      <w:rFonts w:eastAsia="仿宋_GB2312"/>
      <w:szCs w:val="24"/>
    </w:rPr>
  </w:style>
  <w:style w:type="paragraph" w:customStyle="1" w:styleId="28">
    <w:name w:val="pa-2"/>
    <w:basedOn w:val="1"/>
    <w:qFormat/>
    <w:uiPriority w:val="0"/>
    <w:pPr>
      <w:widowControl/>
      <w:spacing w:before="100" w:beforeLines="0" w:beforeAutospacing="1" w:after="100" w:afterLines="0" w:afterAutospacing="1" w:line="320" w:lineRule="atLeast"/>
      <w:jc w:val="center"/>
    </w:pPr>
    <w:rPr>
      <w:rFonts w:ascii="宋体" w:hAnsi="宋体" w:eastAsia="宋体" w:cs="宋体"/>
      <w:kern w:val="0"/>
      <w:sz w:val="24"/>
      <w:szCs w:val="24"/>
      <w:lang w:bidi="ar-SA"/>
    </w:rPr>
  </w:style>
  <w:style w:type="paragraph" w:customStyle="1" w:styleId="29">
    <w:name w:val="无间隔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0">
    <w:name w:val="Char Char Char Char Char Char Char Char Char Char Char Char Char"/>
    <w:basedOn w:val="3"/>
    <w:qFormat/>
    <w:uiPriority w:val="0"/>
    <w:pPr>
      <w:adjustRightInd w:val="0"/>
      <w:spacing w:line="436" w:lineRule="exact"/>
      <w:ind w:left="357"/>
      <w:jc w:val="left"/>
      <w:outlineLvl w:val="3"/>
    </w:pPr>
    <w:rPr>
      <w:rFonts w:ascii="Tahoma" w:hAnsi="Tahoma" w:eastAsia="宋体"/>
      <w:b/>
      <w:sz w:val="44"/>
      <w:szCs w:val="24"/>
      <w:lang w:bidi="ar-SA"/>
    </w:rPr>
  </w:style>
  <w:style w:type="paragraph" w:customStyle="1" w:styleId="31">
    <w:name w:val="列出段落"/>
    <w:basedOn w:val="1"/>
    <w:qFormat/>
    <w:uiPriority w:val="0"/>
    <w:pPr>
      <w:spacing w:line="240" w:lineRule="auto"/>
      <w:ind w:firstLine="420" w:firstLineChars="200"/>
    </w:pPr>
    <w:rPr>
      <w:rFonts w:ascii="Calibri" w:hAnsi="Calibri" w:eastAsia="宋体"/>
      <w:sz w:val="21"/>
      <w:szCs w:val="22"/>
      <w:lang w:bidi="ar-SA"/>
    </w:rPr>
  </w:style>
  <w:style w:type="paragraph" w:customStyle="1" w:styleId="32">
    <w:name w:val="0"/>
    <w:basedOn w:val="1"/>
    <w:qFormat/>
    <w:uiPriority w:val="0"/>
    <w:pPr>
      <w:widowControl/>
      <w:snapToGrid w:val="0"/>
      <w:spacing w:line="240" w:lineRule="auto"/>
    </w:pPr>
    <w:rPr>
      <w:rFonts w:eastAsia="宋体"/>
      <w:kern w:val="0"/>
      <w:sz w:val="20"/>
      <w:lang w:bidi="ar-SA"/>
    </w:rPr>
  </w:style>
  <w:style w:type="paragraph" w:customStyle="1" w:styleId="33">
    <w:name w:val="样式 正文001 + 首行缩进:  2 字符1"/>
    <w:basedOn w:val="1"/>
    <w:qFormat/>
    <w:uiPriority w:val="0"/>
    <w:pPr>
      <w:spacing w:before="60" w:after="100" w:afterAutospacing="1" w:line="460" w:lineRule="exact"/>
      <w:ind w:firstLine="480" w:firstLineChars="200"/>
    </w:pPr>
    <w:rPr>
      <w:rFonts w:ascii="宋体" w:hAnsi="宋体" w:cs="宋体"/>
      <w:sz w:val="24"/>
    </w:rPr>
  </w:style>
  <w:style w:type="paragraph" w:customStyle="1" w:styleId="34">
    <w:name w:val="BodyText1I"/>
    <w:basedOn w:val="35"/>
    <w:qFormat/>
    <w:uiPriority w:val="0"/>
    <w:pPr>
      <w:ind w:firstLine="856" w:firstLineChars="200"/>
    </w:pPr>
    <w:rPr>
      <w:rFonts w:eastAsia="文星仿宋"/>
      <w:sz w:val="32"/>
      <w:szCs w:val="22"/>
    </w:rPr>
  </w:style>
  <w:style w:type="paragraph" w:customStyle="1" w:styleId="35">
    <w:name w:val="BodyText"/>
    <w:basedOn w:val="1"/>
    <w:next w:val="1"/>
    <w:qFormat/>
    <w:uiPriority w:val="0"/>
    <w:pPr>
      <w:widowControl/>
      <w:spacing w:after="120"/>
      <w:textAlignment w:val="baseline"/>
    </w:pPr>
  </w:style>
  <w:style w:type="character" w:customStyle="1" w:styleId="36">
    <w:name w:val="font21"/>
    <w:basedOn w:val="15"/>
    <w:qFormat/>
    <w:uiPriority w:val="0"/>
    <w:rPr>
      <w:rFonts w:hint="default" w:ascii="华文中宋" w:hAnsi="华文中宋" w:eastAsia="华文中宋" w:cs="华文中宋"/>
      <w:color w:val="000000"/>
      <w:sz w:val="22"/>
      <w:szCs w:val="22"/>
      <w:u w:val="none"/>
    </w:rPr>
  </w:style>
  <w:style w:type="character" w:customStyle="1" w:styleId="37">
    <w:name w:val="font31"/>
    <w:basedOn w:val="1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38">
    <w:name w:val="font41"/>
    <w:basedOn w:val="15"/>
    <w:qFormat/>
    <w:uiPriority w:val="0"/>
    <w:rPr>
      <w:rFonts w:hint="default" w:ascii="华文中宋" w:hAnsi="华文中宋" w:eastAsia="华文中宋" w:cs="华文中宋"/>
      <w:color w:val="000000"/>
      <w:sz w:val="24"/>
      <w:szCs w:val="24"/>
      <w:u w:val="none"/>
    </w:rPr>
  </w:style>
  <w:style w:type="character" w:customStyle="1" w:styleId="39">
    <w:name w:val="font51"/>
    <w:basedOn w:val="1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微软（中国）有限公司</Company>
  <Pages>6</Pages>
  <Words>2295</Words>
  <Characters>2534</Characters>
  <Lines>10</Lines>
  <Paragraphs>2</Paragraphs>
  <TotalTime>18</TotalTime>
  <ScaleCrop>false</ScaleCrop>
  <LinksUpToDate>false</LinksUpToDate>
  <CharactersWithSpaces>2743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2014-07-09T02:28:00Z</dcterms:created>
  <dc:creator>wys</dc:creator>
  <cp:lastModifiedBy>夏目</cp:lastModifiedBy>
  <cp:lastPrinted>2025-09-18T07:03:00Z</cp:lastPrinted>
  <dcterms:modified xsi:type="dcterms:W3CDTF">2025-09-19T01:19:59Z</dcterms:modified>
  <dc:title>公文向导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r8>2052</vt:r8>
  </property>
  <property fmtid="{D5CDD505-2E9C-101B-9397-08002B2CF9AE}" pid="3" name="KSOProductBuildVer">
    <vt:lpwstr>2052-12.1.0.22529</vt:lpwstr>
  </property>
  <property fmtid="{D5CDD505-2E9C-101B-9397-08002B2CF9AE}" pid="4" name="ICV">
    <vt:lpwstr>FFF070AF3B71480496921EE8A450E126_13</vt:lpwstr>
  </property>
  <property fmtid="{D5CDD505-2E9C-101B-9397-08002B2CF9AE}" pid="5" name="KSOTemplateDocerSaveRecord">
    <vt:lpwstr>eyJoZGlkIjoiNzAyYjBjYjFlMzA2ZjA1ZjQ0ZDlkYWMxOWJlNDA2YmYiLCJ1c2VySWQiOiI1ODI5NjcwNDIifQ==</vt:lpwstr>
  </property>
</Properties>
</file>